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F" w:rsidRDefault="0025182F" w:rsidP="000C46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</w:t>
      </w:r>
      <w:r w:rsidR="00F137FA">
        <w:rPr>
          <w:rFonts w:ascii="Times New Roman" w:hAnsi="Times New Roman"/>
          <w:b/>
          <w:bCs/>
          <w:color w:val="000000"/>
          <w:sz w:val="28"/>
          <w:szCs w:val="28"/>
        </w:rPr>
        <w:t xml:space="preserve">ьное  бюджетное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учреждение допо</w:t>
      </w:r>
      <w:r w:rsidR="00F137F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лнительного  образования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F137F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Детская  музыкальная  школа  п. Редкино</w:t>
      </w:r>
      <w:r w:rsidR="00F137F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5182F" w:rsidRPr="00C00E7E" w:rsidRDefault="0025182F" w:rsidP="00C00E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182F" w:rsidRPr="00925A29" w:rsidRDefault="0025182F" w:rsidP="000C46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25182F" w:rsidRPr="009A2EAF" w:rsidTr="00B44CA3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2F" w:rsidRPr="00412EC4" w:rsidRDefault="0025182F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2F" w:rsidRPr="00412EC4" w:rsidRDefault="0025182F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EC4">
              <w:rPr>
                <w:rFonts w:ascii="Times New Roman" w:hAnsi="Times New Roman"/>
                <w:sz w:val="24"/>
                <w:szCs w:val="24"/>
              </w:rPr>
              <w:t>       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2EC4">
              <w:rPr>
                <w:rFonts w:ascii="Times New Roman" w:hAnsi="Times New Roman"/>
                <w:sz w:val="24"/>
                <w:szCs w:val="24"/>
              </w:rPr>
              <w:t> УТВЕРЖДЕНО   приказом</w:t>
            </w:r>
          </w:p>
          <w:p w:rsidR="0025182F" w:rsidRPr="00412EC4" w:rsidRDefault="0025182F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EC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C4118">
              <w:rPr>
                <w:rFonts w:ascii="Times New Roman" w:hAnsi="Times New Roman"/>
                <w:sz w:val="24"/>
                <w:szCs w:val="24"/>
              </w:rPr>
              <w:t xml:space="preserve"> № 1/1 </w:t>
            </w:r>
            <w:r w:rsidRPr="00412EC4">
              <w:rPr>
                <w:rFonts w:ascii="Times New Roman" w:hAnsi="Times New Roman"/>
                <w:sz w:val="24"/>
                <w:szCs w:val="24"/>
              </w:rPr>
              <w:t>от</w:t>
            </w:r>
            <w:r w:rsidR="002C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118">
              <w:rPr>
                <w:rFonts w:ascii="Times New Roman" w:hAnsi="Times New Roman"/>
                <w:sz w:val="24"/>
                <w:szCs w:val="24"/>
                <w:u w:val="single"/>
              </w:rPr>
              <w:t>29.01.2016 г.</w:t>
            </w:r>
            <w:r w:rsidRPr="0041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7FA" w:rsidRDefault="00F137FA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Директор МБ</w:t>
            </w:r>
            <w:r w:rsidR="0025182F" w:rsidRPr="00412EC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5182F" w:rsidRPr="0041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82F" w:rsidRPr="00412EC4" w:rsidRDefault="00F137FA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="0025182F" w:rsidRPr="00412EC4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п. Редкино»</w:t>
            </w:r>
          </w:p>
          <w:p w:rsidR="0025182F" w:rsidRDefault="0025182F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EC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25182F" w:rsidRPr="00412EC4" w:rsidRDefault="0025182F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12EC4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25182F" w:rsidRPr="00412EC4" w:rsidRDefault="0025182F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EC4">
              <w:rPr>
                <w:rFonts w:ascii="Times New Roman" w:hAnsi="Times New Roman"/>
                <w:sz w:val="24"/>
                <w:szCs w:val="24"/>
              </w:rPr>
              <w:t xml:space="preserve">                               С.И. </w:t>
            </w:r>
            <w:proofErr w:type="spellStart"/>
            <w:r w:rsidRPr="00412EC4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</w:p>
          <w:p w:rsidR="0025182F" w:rsidRPr="00412EC4" w:rsidRDefault="0025182F" w:rsidP="00B44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2EC4">
              <w:rPr>
                <w:rFonts w:ascii="Times New Roman" w:hAnsi="Times New Roman"/>
                <w:sz w:val="24"/>
                <w:szCs w:val="24"/>
              </w:rPr>
              <w:t>        </w:t>
            </w:r>
          </w:p>
        </w:tc>
      </w:tr>
    </w:tbl>
    <w:p w:rsidR="0025182F" w:rsidRDefault="0025182F" w:rsidP="000C467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494949"/>
          <w:sz w:val="28"/>
          <w:szCs w:val="28"/>
        </w:rPr>
      </w:pPr>
      <w:r>
        <w:rPr>
          <w:rFonts w:ascii="Times New Roman" w:hAnsi="Times New Roman"/>
          <w:b/>
          <w:bCs/>
          <w:color w:val="494949"/>
          <w:sz w:val="28"/>
          <w:szCs w:val="28"/>
        </w:rPr>
        <w:t>ПОЛОЖЕНИЕ</w:t>
      </w:r>
    </w:p>
    <w:p w:rsidR="0025182F" w:rsidRDefault="0025182F" w:rsidP="000C4670">
      <w:pPr>
        <w:spacing w:after="0" w:line="300" w:lineRule="atLeast"/>
        <w:jc w:val="center"/>
        <w:rPr>
          <w:rFonts w:ascii="Times New Roman" w:hAnsi="Times New Roman"/>
          <w:b/>
          <w:bCs/>
          <w:color w:val="494949"/>
          <w:sz w:val="28"/>
          <w:szCs w:val="28"/>
        </w:rPr>
      </w:pPr>
      <w:r>
        <w:rPr>
          <w:rFonts w:ascii="Times New Roman" w:hAnsi="Times New Roman"/>
          <w:b/>
          <w:bCs/>
          <w:color w:val="494949"/>
          <w:sz w:val="28"/>
          <w:szCs w:val="28"/>
        </w:rPr>
        <w:t>о сокращенной форме обучения</w:t>
      </w:r>
      <w:r w:rsidRPr="00E25878">
        <w:rPr>
          <w:rFonts w:ascii="Times New Roman" w:hAnsi="Times New Roman"/>
          <w:b/>
          <w:bCs/>
          <w:color w:val="494949"/>
          <w:sz w:val="28"/>
          <w:szCs w:val="28"/>
        </w:rPr>
        <w:t xml:space="preserve"> </w:t>
      </w:r>
    </w:p>
    <w:p w:rsidR="0025182F" w:rsidRPr="004C31E4" w:rsidRDefault="0025182F" w:rsidP="000C4670">
      <w:pPr>
        <w:pStyle w:val="a4"/>
        <w:shd w:val="clear" w:color="auto" w:fill="FFFFFF"/>
        <w:spacing w:after="0" w:line="300" w:lineRule="atLeast"/>
        <w:rPr>
          <w:rFonts w:ascii="Times New Roman" w:hAnsi="Times New Roman"/>
          <w:color w:val="494949"/>
          <w:sz w:val="26"/>
          <w:szCs w:val="26"/>
          <w:lang w:eastAsia="ru-RU"/>
        </w:rPr>
      </w:pPr>
    </w:p>
    <w:p w:rsidR="0025182F" w:rsidRPr="004C31E4" w:rsidRDefault="0025182F" w:rsidP="000C4670">
      <w:pPr>
        <w:pStyle w:val="a4"/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b/>
          <w:bCs/>
          <w:color w:val="494949"/>
          <w:sz w:val="26"/>
          <w:szCs w:val="26"/>
          <w:lang w:eastAsia="ru-RU"/>
        </w:rPr>
        <w:t>Общие положения</w:t>
      </w:r>
    </w:p>
    <w:p w:rsidR="0025182F" w:rsidRPr="004C31E4" w:rsidRDefault="0025182F" w:rsidP="000C4670">
      <w:pPr>
        <w:shd w:val="clear" w:color="auto" w:fill="FFFFFF"/>
        <w:spacing w:after="0" w:line="300" w:lineRule="atLeast"/>
        <w:ind w:firstLine="45"/>
        <w:jc w:val="both"/>
        <w:rPr>
          <w:rFonts w:ascii="Times New Roman" w:hAnsi="Times New Roman"/>
          <w:color w:val="494949"/>
          <w:sz w:val="26"/>
          <w:szCs w:val="26"/>
        </w:rPr>
      </w:pPr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Настоящее Положение муниципального бюджетного учреждения д</w:t>
      </w:r>
      <w:r w:rsidR="00F137FA">
        <w:rPr>
          <w:rFonts w:ascii="Times New Roman" w:hAnsi="Times New Roman"/>
          <w:color w:val="494949"/>
          <w:sz w:val="26"/>
          <w:szCs w:val="26"/>
          <w:lang w:eastAsia="ru-RU"/>
        </w:rPr>
        <w:t xml:space="preserve">ополнительного образования </w:t>
      </w: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</w:t>
      </w:r>
      <w:r w:rsidR="00F137FA">
        <w:rPr>
          <w:rFonts w:ascii="Times New Roman" w:hAnsi="Times New Roman"/>
          <w:color w:val="494949"/>
          <w:sz w:val="26"/>
          <w:szCs w:val="26"/>
          <w:lang w:eastAsia="ru-RU"/>
        </w:rPr>
        <w:t>«</w:t>
      </w: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Детской музыкаль</w:t>
      </w:r>
      <w:r w:rsidR="00F137FA">
        <w:rPr>
          <w:rFonts w:ascii="Times New Roman" w:hAnsi="Times New Roman"/>
          <w:color w:val="494949"/>
          <w:sz w:val="26"/>
          <w:szCs w:val="26"/>
          <w:lang w:eastAsia="ru-RU"/>
        </w:rPr>
        <w:t xml:space="preserve">ной школы  </w:t>
      </w: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п. Редкино</w:t>
      </w:r>
      <w:r w:rsidR="00F137FA">
        <w:rPr>
          <w:rFonts w:ascii="Times New Roman" w:hAnsi="Times New Roman"/>
          <w:color w:val="494949"/>
          <w:sz w:val="26"/>
          <w:szCs w:val="26"/>
          <w:lang w:eastAsia="ru-RU"/>
        </w:rPr>
        <w:t>»</w:t>
      </w: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(далее – Учреждение) разработано в соответствии с законом  Российской федерации «Об образовании», типовым положением об образовательном учреждении дополнительного образования детей, уставом Учреждения.</w:t>
      </w:r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Сокращенными называются такие образовательные программы в области искусств, которые могут быть освоены обучающимся  в сокращенные сроки, </w:t>
      </w:r>
      <w:proofErr w:type="gram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по</w:t>
      </w:r>
      <w:proofErr w:type="gram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</w:t>
      </w:r>
      <w:proofErr w:type="gram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сравнению с нормативными, на основе имеющихся у него знаний, умений и навыков, приобретенных за предшествующий период обучения (непосредственно в  Учреждении или за её пределами, в том числе в форме самообучения).</w:t>
      </w:r>
      <w:proofErr w:type="gramEnd"/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Реализация образовательных программ в сокращенные сроки возможна при условии освоения </w:t>
      </w:r>
      <w:proofErr w:type="gram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обучающимся</w:t>
      </w:r>
      <w:proofErr w:type="gram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соответствующего объема знаний, приобретения умений и навыков;  при реализации дополнительных </w:t>
      </w: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предпрофессиональных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общеобразовательных программ  в области искусств (далее – </w:t>
      </w: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предпрофессиональных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программ) –  соответствующего объема знаний, приобретения умений и навыков, предусмотренных федеральными государственными требованиями (далее – ФГТ).</w:t>
      </w:r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Сокращение срока освоения образовательной программы в области искусств допускается при условии разработки Учреждением сокращенной образовательной программы и готовности обучающегося к ее освоению.</w:t>
      </w:r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Освоение сокращенной программы осуществляется на добровольной основе на основании заявления родителей (законных представителей) обучающегося.</w:t>
      </w:r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Решение об освоении обучающимся сокращенной образовательной программы в области иску</w:t>
      </w:r>
      <w:proofErr w:type="gram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сств пр</w:t>
      </w:r>
      <w:proofErr w:type="gram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инимается педагогическим советом Учреждения.</w:t>
      </w:r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Прием на </w:t>
      </w:r>
      <w:proofErr w:type="gram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обучение по</w:t>
      </w:r>
      <w:proofErr w:type="gram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сокращённой программе осуществляется в соответствии с действующим порядком приема в Учреждение.</w:t>
      </w:r>
    </w:p>
    <w:p w:rsidR="0025182F" w:rsidRPr="004C31E4" w:rsidRDefault="0025182F" w:rsidP="000C4670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Имеющиеся у ребенка знания, умения и навыки, приобретенные им за пределами Учреждения,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25182F" w:rsidRPr="004C31E4" w:rsidRDefault="0025182F" w:rsidP="000C4670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494949"/>
          <w:sz w:val="26"/>
          <w:szCs w:val="26"/>
        </w:rPr>
      </w:pPr>
      <w:r w:rsidRPr="004C31E4">
        <w:rPr>
          <w:rFonts w:ascii="Times New Roman" w:hAnsi="Times New Roman"/>
          <w:color w:val="494949"/>
          <w:sz w:val="26"/>
          <w:szCs w:val="26"/>
        </w:rPr>
        <w:t>-  приступить к освоению образовательных программ не с первого года ее реализации (поступление в Учреждение не в первый, а в другие классы, за исключением выпускного);</w:t>
      </w:r>
    </w:p>
    <w:p w:rsidR="0025182F" w:rsidRPr="004C31E4" w:rsidRDefault="0025182F" w:rsidP="000C4670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494949"/>
          <w:sz w:val="26"/>
          <w:szCs w:val="26"/>
        </w:rPr>
      </w:pPr>
      <w:r w:rsidRPr="004C31E4">
        <w:rPr>
          <w:rFonts w:ascii="Times New Roman" w:hAnsi="Times New Roman"/>
          <w:color w:val="494949"/>
          <w:sz w:val="26"/>
          <w:szCs w:val="26"/>
        </w:rPr>
        <w:lastRenderedPageBreak/>
        <w:t>- перейти на сокращенную образовательную программу в процессе обучения после достижения высоких результатов освоения пройденного учебного материала.</w:t>
      </w:r>
    </w:p>
    <w:p w:rsidR="0025182F" w:rsidRPr="004C31E4" w:rsidRDefault="0025182F" w:rsidP="00517A8F">
      <w:pPr>
        <w:pStyle w:val="a4"/>
        <w:numPr>
          <w:ilvl w:val="1"/>
          <w:numId w:val="1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В случае если обучающийся не может продолжать </w:t>
      </w:r>
      <w:proofErr w:type="gram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обучение по</w:t>
      </w:r>
      <w:proofErr w:type="gram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 и на основании заявления родителей).</w:t>
      </w:r>
    </w:p>
    <w:p w:rsidR="0025182F" w:rsidRDefault="0025182F" w:rsidP="004C31E4">
      <w:pPr>
        <w:pStyle w:val="a4"/>
        <w:shd w:val="clear" w:color="auto" w:fill="FFFFFF"/>
        <w:spacing w:after="0" w:line="300" w:lineRule="atLeas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C31E4">
        <w:rPr>
          <w:rFonts w:ascii="Times New Roman" w:hAnsi="Times New Roman"/>
          <w:sz w:val="26"/>
          <w:szCs w:val="26"/>
        </w:rPr>
        <w:t xml:space="preserve">1.10.  Учреждение  имеет право реализовывать образовательную программу в области искусств по индивидуальным учебным планам при условии освоения обучающимся соответствующего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 </w:t>
      </w:r>
    </w:p>
    <w:p w:rsidR="0025182F" w:rsidRDefault="0025182F" w:rsidP="004C31E4">
      <w:pPr>
        <w:pStyle w:val="a4"/>
        <w:shd w:val="clear" w:color="auto" w:fill="FFFFFF"/>
        <w:spacing w:after="0" w:line="300" w:lineRule="atLeas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7A8F">
        <w:rPr>
          <w:sz w:val="28"/>
          <w:szCs w:val="28"/>
        </w:rPr>
        <w:t xml:space="preserve">- </w:t>
      </w:r>
      <w:r w:rsidRPr="004C31E4">
        <w:rPr>
          <w:rFonts w:ascii="Times New Roman" w:hAnsi="Times New Roman"/>
          <w:sz w:val="26"/>
          <w:szCs w:val="26"/>
        </w:rPr>
        <w:t xml:space="preserve">наличие у обучающегося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 </w:t>
      </w:r>
    </w:p>
    <w:p w:rsidR="0025182F" w:rsidRPr="004C31E4" w:rsidRDefault="0025182F" w:rsidP="004C31E4">
      <w:pPr>
        <w:pStyle w:val="a4"/>
        <w:shd w:val="clear" w:color="auto" w:fill="FFFFFF"/>
        <w:spacing w:after="0" w:line="300" w:lineRule="atLeas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C31E4">
        <w:rPr>
          <w:rFonts w:ascii="Times New Roman" w:hAnsi="Times New Roman"/>
          <w:sz w:val="26"/>
          <w:szCs w:val="26"/>
        </w:rPr>
        <w:t xml:space="preserve">- наличие у </w:t>
      </w:r>
      <w:proofErr w:type="gramStart"/>
      <w:r w:rsidRPr="004C31E4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4C31E4">
        <w:rPr>
          <w:rFonts w:ascii="Times New Roman" w:hAnsi="Times New Roman"/>
          <w:sz w:val="26"/>
          <w:szCs w:val="26"/>
        </w:rPr>
        <w:t xml:space="preserve"> медицинских показаний, предусматривающих иной режим учебных занятий, нежели режим, установленный общим расписанием. </w:t>
      </w:r>
    </w:p>
    <w:p w:rsidR="0025182F" w:rsidRPr="004C31E4" w:rsidRDefault="0025182F" w:rsidP="004C31E4">
      <w:pPr>
        <w:pStyle w:val="a4"/>
        <w:shd w:val="clear" w:color="auto" w:fill="FFFFFF"/>
        <w:spacing w:after="0" w:line="300" w:lineRule="atLeast"/>
        <w:ind w:left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sz w:val="26"/>
          <w:szCs w:val="26"/>
        </w:rPr>
        <w:t xml:space="preserve">Учебные дисциплины и сроки их реализации в индивидуальных учебных планах должны соответствовать дисциплинам учебных планов ОУ, рассчитанных на полный срок обучения. </w:t>
      </w:r>
    </w:p>
    <w:p w:rsidR="0025182F" w:rsidRPr="004C31E4" w:rsidRDefault="0025182F" w:rsidP="00517A8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31E4">
        <w:rPr>
          <w:sz w:val="26"/>
          <w:szCs w:val="26"/>
        </w:rPr>
        <w:t xml:space="preserve">1.11. Решение о возможности </w:t>
      </w:r>
      <w:proofErr w:type="gramStart"/>
      <w:r w:rsidRPr="004C31E4">
        <w:rPr>
          <w:sz w:val="26"/>
          <w:szCs w:val="26"/>
        </w:rPr>
        <w:t>обучения учащегося</w:t>
      </w:r>
      <w:proofErr w:type="gramEnd"/>
      <w:r w:rsidRPr="004C31E4">
        <w:rPr>
          <w:sz w:val="26"/>
          <w:szCs w:val="26"/>
        </w:rPr>
        <w:t xml:space="preserve"> по индивидуальному учебному плану принимается коллегиальным органом образовательного учреждения (советом образовательного учреждения или педсоветом) и оформляется приказом директора Учреждения. </w:t>
      </w:r>
    </w:p>
    <w:p w:rsidR="0025182F" w:rsidRPr="004C31E4" w:rsidRDefault="0025182F" w:rsidP="000C4670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494949"/>
          <w:sz w:val="26"/>
          <w:szCs w:val="26"/>
        </w:rPr>
      </w:pPr>
    </w:p>
    <w:p w:rsidR="0025182F" w:rsidRPr="004C31E4" w:rsidRDefault="0025182F" w:rsidP="000C467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494949"/>
          <w:sz w:val="26"/>
          <w:szCs w:val="26"/>
        </w:rPr>
      </w:pPr>
      <w:r w:rsidRPr="004C31E4">
        <w:rPr>
          <w:rFonts w:ascii="Times New Roman" w:hAnsi="Times New Roman"/>
          <w:b/>
          <w:bCs/>
          <w:color w:val="494949"/>
          <w:sz w:val="26"/>
          <w:szCs w:val="26"/>
        </w:rPr>
        <w:t>2. Условия реализации сокращенных программ</w:t>
      </w:r>
    </w:p>
    <w:p w:rsidR="0025182F" w:rsidRPr="004C31E4" w:rsidRDefault="0025182F" w:rsidP="000C4670">
      <w:pPr>
        <w:shd w:val="clear" w:color="auto" w:fill="FFFFFF"/>
        <w:spacing w:after="0" w:line="300" w:lineRule="atLeast"/>
        <w:ind w:firstLine="45"/>
        <w:jc w:val="both"/>
        <w:rPr>
          <w:rFonts w:ascii="Times New Roman" w:hAnsi="Times New Roman"/>
          <w:color w:val="494949"/>
          <w:sz w:val="26"/>
          <w:szCs w:val="26"/>
        </w:rPr>
      </w:pPr>
    </w:p>
    <w:p w:rsidR="0025182F" w:rsidRPr="004C31E4" w:rsidRDefault="0025182F" w:rsidP="000C4670">
      <w:pPr>
        <w:pStyle w:val="a4"/>
        <w:numPr>
          <w:ilvl w:val="1"/>
          <w:numId w:val="2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В учебном плане сокращенной </w:t>
      </w: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предпрофессиональной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программы наименование предметных областей и разделов, а также учебных предметов должно быть идентичным учебному плану по данной </w:t>
      </w: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предпрофессиональной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программе, рассчитанному на нормативный срок обучения. Учебный план сокращенной </w:t>
      </w: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предпрофессиональной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программы может не предусматривать учебные предметы вариативной части.</w:t>
      </w:r>
    </w:p>
    <w:p w:rsidR="0025182F" w:rsidRPr="004C31E4" w:rsidRDefault="0025182F" w:rsidP="000C4670">
      <w:pPr>
        <w:pStyle w:val="a4"/>
        <w:numPr>
          <w:ilvl w:val="1"/>
          <w:numId w:val="2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Сокращение сроков реализации образовательных программ может осуществляться за счет </w:t>
      </w:r>
      <w:proofErr w:type="spellStart"/>
      <w:r w:rsidRPr="004C31E4">
        <w:rPr>
          <w:rFonts w:ascii="Times New Roman" w:hAnsi="Times New Roman"/>
          <w:b/>
          <w:color w:val="494949"/>
          <w:sz w:val="26"/>
          <w:szCs w:val="26"/>
          <w:lang w:eastAsia="ru-RU"/>
        </w:rPr>
        <w:t>перезачёта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учебных предметов.</w:t>
      </w:r>
    </w:p>
    <w:p w:rsidR="0025182F" w:rsidRPr="004C31E4" w:rsidRDefault="0025182F" w:rsidP="000C4670">
      <w:pPr>
        <w:pStyle w:val="a4"/>
        <w:numPr>
          <w:ilvl w:val="1"/>
          <w:numId w:val="2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Под </w:t>
      </w:r>
      <w:proofErr w:type="spellStart"/>
      <w:r w:rsidRPr="004C31E4">
        <w:rPr>
          <w:rFonts w:ascii="Times New Roman" w:hAnsi="Times New Roman"/>
          <w:b/>
          <w:color w:val="494949"/>
          <w:sz w:val="26"/>
          <w:szCs w:val="26"/>
          <w:lang w:eastAsia="ru-RU"/>
        </w:rPr>
        <w:t>перезачётом</w:t>
      </w:r>
      <w:proofErr w:type="spellEnd"/>
      <w:r w:rsidRPr="004C31E4">
        <w:rPr>
          <w:rFonts w:ascii="Times New Roman" w:hAnsi="Times New Roman"/>
          <w:b/>
          <w:color w:val="494949"/>
          <w:sz w:val="26"/>
          <w:szCs w:val="26"/>
          <w:lang w:eastAsia="ru-RU"/>
        </w:rPr>
        <w:t xml:space="preserve"> </w:t>
      </w: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понимается перенос итоговых оценок или зачётов, по учебным дисциплинам, освоенным обучающимся при получении предыдущего образования, в документы об освоении программы получаемого образования в области искусств.</w:t>
      </w:r>
    </w:p>
    <w:p w:rsidR="0025182F" w:rsidRPr="004C31E4" w:rsidRDefault="0025182F" w:rsidP="000C4670">
      <w:pPr>
        <w:pStyle w:val="a4"/>
        <w:numPr>
          <w:ilvl w:val="1"/>
          <w:numId w:val="2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proofErr w:type="spellStart"/>
      <w:r w:rsidRPr="004C31E4">
        <w:rPr>
          <w:rFonts w:ascii="Times New Roman" w:hAnsi="Times New Roman"/>
          <w:b/>
          <w:color w:val="494949"/>
          <w:sz w:val="26"/>
          <w:szCs w:val="26"/>
          <w:lang w:eastAsia="ru-RU"/>
        </w:rPr>
        <w:t>Перезачёт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учебных предметов осуществляется по заявлению родителей (законных представителей) и решению педагогического совета на основании документа (академическая справка) о предшествующем уровне образования. При необходимости возможна проверка ранее полученных знаний. Проверка может проводиться путем собеседования или в иной форме, определяемой  педагогическим советом Учреждения.</w:t>
      </w:r>
    </w:p>
    <w:p w:rsidR="0025182F" w:rsidRPr="004C31E4" w:rsidRDefault="0025182F" w:rsidP="000C4670">
      <w:pPr>
        <w:pStyle w:val="a4"/>
        <w:numPr>
          <w:ilvl w:val="1"/>
          <w:numId w:val="2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Перезачёт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оформляется приказом директора Учреждения, в котором указывается перечень </w:t>
      </w: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перезачтённых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учебных предметов с оценками по ним.</w:t>
      </w:r>
    </w:p>
    <w:p w:rsidR="0025182F" w:rsidRPr="004C31E4" w:rsidRDefault="0025182F" w:rsidP="000C4670">
      <w:pPr>
        <w:pStyle w:val="a4"/>
        <w:numPr>
          <w:ilvl w:val="1"/>
          <w:numId w:val="2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proofErr w:type="gram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График ликвидации академических задолженностей обучающимся, возникших при переходе к обучению по сокращенной программе обучения, утверждается приказом директора Учреждения.</w:t>
      </w:r>
      <w:proofErr w:type="gramEnd"/>
    </w:p>
    <w:p w:rsidR="0025182F" w:rsidRPr="004C31E4" w:rsidRDefault="0025182F" w:rsidP="000C4670">
      <w:pPr>
        <w:pStyle w:val="a4"/>
        <w:numPr>
          <w:ilvl w:val="1"/>
          <w:numId w:val="2"/>
        </w:numPr>
        <w:shd w:val="clear" w:color="auto" w:fill="FFFFFF"/>
        <w:spacing w:after="0" w:line="300" w:lineRule="atLeast"/>
        <w:ind w:left="0" w:firstLine="0"/>
        <w:contextualSpacing w:val="0"/>
        <w:jc w:val="both"/>
        <w:rPr>
          <w:rFonts w:ascii="Times New Roman" w:hAnsi="Times New Roman"/>
          <w:color w:val="494949"/>
          <w:sz w:val="26"/>
          <w:szCs w:val="26"/>
          <w:lang w:eastAsia="ru-RU"/>
        </w:rPr>
      </w:pPr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lastRenderedPageBreak/>
        <w:t xml:space="preserve">При переводе обучающегося в другое образовательное учреждение, или отчислении его до завершения освоения образовательной программы, записи о </w:t>
      </w:r>
      <w:proofErr w:type="spellStart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>перезачтённых</w:t>
      </w:r>
      <w:proofErr w:type="spellEnd"/>
      <w:r w:rsidRPr="004C31E4">
        <w:rPr>
          <w:rFonts w:ascii="Times New Roman" w:hAnsi="Times New Roman"/>
          <w:color w:val="494949"/>
          <w:sz w:val="26"/>
          <w:szCs w:val="26"/>
          <w:lang w:eastAsia="ru-RU"/>
        </w:rPr>
        <w:t xml:space="preserve"> дисциплинах вносятся в выдаваемую ему академическую справку.</w:t>
      </w:r>
    </w:p>
    <w:p w:rsidR="0025182F" w:rsidRPr="004C31E4" w:rsidRDefault="0025182F" w:rsidP="007D6677">
      <w:pPr>
        <w:pStyle w:val="a5"/>
        <w:numPr>
          <w:ilvl w:val="1"/>
          <w:numId w:val="2"/>
        </w:numPr>
        <w:ind w:left="0" w:firstLine="0"/>
        <w:rPr>
          <w:sz w:val="26"/>
          <w:szCs w:val="26"/>
        </w:rPr>
      </w:pPr>
      <w:r w:rsidRPr="004C31E4">
        <w:rPr>
          <w:sz w:val="26"/>
          <w:szCs w:val="26"/>
        </w:rPr>
        <w:t xml:space="preserve">Процесс обучения в сокращенные сроки осуществляется на основе документов и учебных программ, действующих в ОУ при реализации образовательных программ с полным сроком обучения. </w:t>
      </w:r>
    </w:p>
    <w:p w:rsidR="0025182F" w:rsidRPr="004C31E4" w:rsidRDefault="0025182F" w:rsidP="007D6677">
      <w:pPr>
        <w:pStyle w:val="a5"/>
        <w:numPr>
          <w:ilvl w:val="1"/>
          <w:numId w:val="2"/>
        </w:numPr>
        <w:ind w:left="0" w:firstLine="0"/>
        <w:rPr>
          <w:sz w:val="26"/>
          <w:szCs w:val="26"/>
        </w:rPr>
      </w:pPr>
      <w:r w:rsidRPr="004C31E4">
        <w:rPr>
          <w:sz w:val="26"/>
          <w:szCs w:val="26"/>
        </w:rPr>
        <w:t>Срок освоения сокращенных образовательных программ составляет не менее 3 лет.</w:t>
      </w:r>
    </w:p>
    <w:p w:rsidR="0025182F" w:rsidRDefault="0025182F"/>
    <w:sectPr w:rsidR="0025182F" w:rsidSect="004C31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2F" w:rsidRDefault="0025182F">
      <w:r>
        <w:separator/>
      </w:r>
    </w:p>
  </w:endnote>
  <w:endnote w:type="continuationSeparator" w:id="1">
    <w:p w:rsidR="0025182F" w:rsidRDefault="0025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2F" w:rsidRDefault="0025182F">
      <w:r>
        <w:separator/>
      </w:r>
    </w:p>
  </w:footnote>
  <w:footnote w:type="continuationSeparator" w:id="1">
    <w:p w:rsidR="0025182F" w:rsidRDefault="0025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BD0"/>
    <w:multiLevelType w:val="multilevel"/>
    <w:tmpl w:val="3418F9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8"/>
      </w:rPr>
    </w:lvl>
  </w:abstractNum>
  <w:abstractNum w:abstractNumId="1">
    <w:nsid w:val="7AFD1BB5"/>
    <w:multiLevelType w:val="multilevel"/>
    <w:tmpl w:val="640C9A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670"/>
    <w:rsid w:val="000501CC"/>
    <w:rsid w:val="000C4670"/>
    <w:rsid w:val="0025182F"/>
    <w:rsid w:val="002C4118"/>
    <w:rsid w:val="002D2A75"/>
    <w:rsid w:val="00412EC4"/>
    <w:rsid w:val="004C31E4"/>
    <w:rsid w:val="00517A8F"/>
    <w:rsid w:val="007D6677"/>
    <w:rsid w:val="00925A29"/>
    <w:rsid w:val="009A2EAF"/>
    <w:rsid w:val="00B44CA3"/>
    <w:rsid w:val="00C00E7E"/>
    <w:rsid w:val="00CE25B9"/>
    <w:rsid w:val="00CF568A"/>
    <w:rsid w:val="00E25878"/>
    <w:rsid w:val="00F137FA"/>
    <w:rsid w:val="00F84CE8"/>
    <w:rsid w:val="00F9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4670"/>
    <w:rPr>
      <w:lang w:eastAsia="en-US"/>
    </w:rPr>
  </w:style>
  <w:style w:type="paragraph" w:styleId="a4">
    <w:name w:val="List Paragraph"/>
    <w:basedOn w:val="a"/>
    <w:uiPriority w:val="99"/>
    <w:qFormat/>
    <w:rsid w:val="000C4670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semiHidden/>
    <w:rsid w:val="00517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C00E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563"/>
    <w:rPr>
      <w:rFonts w:eastAsia="Times New Roman"/>
    </w:rPr>
  </w:style>
  <w:style w:type="paragraph" w:styleId="a8">
    <w:name w:val="footer"/>
    <w:basedOn w:val="a"/>
    <w:link w:val="a9"/>
    <w:uiPriority w:val="99"/>
    <w:rsid w:val="00C00E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2563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C00E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56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698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2014-02-04T09:37:00Z</cp:lastPrinted>
  <dcterms:created xsi:type="dcterms:W3CDTF">2013-08-28T18:51:00Z</dcterms:created>
  <dcterms:modified xsi:type="dcterms:W3CDTF">2016-08-10T19:13:00Z</dcterms:modified>
</cp:coreProperties>
</file>