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C9BD3" w14:textId="77777777" w:rsidR="009B6385" w:rsidRPr="009B6385" w:rsidRDefault="009B6385" w:rsidP="009B6385">
      <w:pPr>
        <w:shd w:val="clear" w:color="auto" w:fill="FFFFFF"/>
        <w:spacing w:after="75" w:line="240" w:lineRule="auto"/>
        <w:jc w:val="center"/>
        <w:outlineLvl w:val="2"/>
        <w:rPr>
          <w:rFonts w:eastAsia="Times New Roman"/>
          <w:i/>
          <w:color w:val="000000"/>
          <w:lang w:eastAsia="ru-RU"/>
        </w:rPr>
      </w:pPr>
      <w:r w:rsidRPr="009B6385">
        <w:rPr>
          <w:rFonts w:eastAsia="Times New Roman"/>
          <w:i/>
          <w:color w:val="000000"/>
          <w:lang w:eastAsia="ru-RU"/>
        </w:rPr>
        <w:t>Уважаемые родители!</w:t>
      </w:r>
    </w:p>
    <w:p w14:paraId="3372D641" w14:textId="14DD3760" w:rsidR="009B6385" w:rsidRPr="004775EE" w:rsidRDefault="009B6385" w:rsidP="009B6385">
      <w:pPr>
        <w:shd w:val="clear" w:color="auto" w:fill="FFFFFF"/>
        <w:spacing w:after="0" w:line="276" w:lineRule="auto"/>
        <w:ind w:firstLine="300"/>
        <w:jc w:val="center"/>
        <w:rPr>
          <w:rFonts w:eastAsia="Times New Roman"/>
          <w:b w:val="0"/>
          <w:bCs w:val="0"/>
          <w:color w:val="501C1C"/>
          <w:sz w:val="24"/>
          <w:szCs w:val="24"/>
          <w:lang w:eastAsia="ru-RU"/>
        </w:rPr>
      </w:pPr>
      <w:r w:rsidRPr="004775EE">
        <w:rPr>
          <w:rFonts w:eastAsia="Times New Roman"/>
          <w:color w:val="501C1C"/>
          <w:sz w:val="24"/>
          <w:szCs w:val="24"/>
          <w:lang w:eastAsia="ru-RU"/>
        </w:rPr>
        <w:t xml:space="preserve">В соответствии с методическими рекомендациями Министерства труда и социальной защиты РФ от 16.03.2020 № 19-о/10/п-2226, и, с целью защиты населения и территории от чрезвычайной ситуации в связи с угрозой распространения </w:t>
      </w:r>
      <w:proofErr w:type="spellStart"/>
      <w:r w:rsidRPr="004775EE">
        <w:rPr>
          <w:rFonts w:eastAsia="Times New Roman"/>
          <w:color w:val="501C1C"/>
          <w:sz w:val="24"/>
          <w:szCs w:val="24"/>
          <w:lang w:eastAsia="ru-RU"/>
        </w:rPr>
        <w:t>коронавирусной</w:t>
      </w:r>
      <w:proofErr w:type="spellEnd"/>
      <w:r w:rsidRPr="004775EE">
        <w:rPr>
          <w:rFonts w:eastAsia="Times New Roman"/>
          <w:color w:val="501C1C"/>
          <w:sz w:val="24"/>
          <w:szCs w:val="24"/>
          <w:lang w:eastAsia="ru-RU"/>
        </w:rPr>
        <w:t xml:space="preserve"> инфекции (COVID-19) на территории </w:t>
      </w:r>
      <w:r>
        <w:rPr>
          <w:rFonts w:eastAsia="Times New Roman"/>
          <w:color w:val="501C1C"/>
          <w:sz w:val="24"/>
          <w:szCs w:val="24"/>
          <w:lang w:eastAsia="ru-RU"/>
        </w:rPr>
        <w:t>Тверской</w:t>
      </w:r>
      <w:r w:rsidRPr="004775EE">
        <w:rPr>
          <w:rFonts w:eastAsia="Times New Roman"/>
          <w:color w:val="501C1C"/>
          <w:sz w:val="24"/>
          <w:szCs w:val="24"/>
          <w:lang w:eastAsia="ru-RU"/>
        </w:rPr>
        <w:t xml:space="preserve"> области введен режим повышенной готовности. Детская </w:t>
      </w:r>
      <w:r>
        <w:rPr>
          <w:rFonts w:eastAsia="Times New Roman"/>
          <w:color w:val="501C1C"/>
          <w:sz w:val="24"/>
          <w:szCs w:val="24"/>
          <w:lang w:eastAsia="ru-RU"/>
        </w:rPr>
        <w:t xml:space="preserve">музыкальная </w:t>
      </w:r>
      <w:r w:rsidRPr="004775EE">
        <w:rPr>
          <w:rFonts w:eastAsia="Times New Roman"/>
          <w:color w:val="501C1C"/>
          <w:sz w:val="24"/>
          <w:szCs w:val="24"/>
          <w:lang w:eastAsia="ru-RU"/>
        </w:rPr>
        <w:t>школа   до особого распоряжения, приостанавливает осуществление очного обучения учащихся по всем программам. </w:t>
      </w:r>
    </w:p>
    <w:p w14:paraId="579244F8" w14:textId="77777777" w:rsidR="009B6385" w:rsidRPr="004775EE" w:rsidRDefault="009B6385" w:rsidP="009B6385">
      <w:pPr>
        <w:shd w:val="clear" w:color="auto" w:fill="FFFFFF"/>
        <w:spacing w:after="0" w:line="276" w:lineRule="auto"/>
        <w:ind w:firstLine="300"/>
        <w:jc w:val="center"/>
        <w:rPr>
          <w:rFonts w:eastAsia="Times New Roman"/>
          <w:b w:val="0"/>
          <w:bCs w:val="0"/>
          <w:color w:val="501C1C"/>
          <w:sz w:val="24"/>
          <w:szCs w:val="24"/>
          <w:lang w:eastAsia="ru-RU"/>
        </w:rPr>
      </w:pPr>
      <w:r w:rsidRPr="004775EE">
        <w:rPr>
          <w:rFonts w:eastAsia="Times New Roman"/>
          <w:color w:val="501C1C"/>
          <w:sz w:val="24"/>
          <w:szCs w:val="24"/>
          <w:lang w:eastAsia="ru-RU"/>
        </w:rPr>
        <w:t>Для организации непрерывного образовательного процесса обучение организовано в дистанционной и в электронной форме.</w:t>
      </w:r>
    </w:p>
    <w:p w14:paraId="67D29A41" w14:textId="77777777" w:rsidR="009B6385" w:rsidRDefault="009B6385" w:rsidP="009B6385">
      <w:pPr>
        <w:shd w:val="clear" w:color="auto" w:fill="FFFFFF"/>
        <w:spacing w:after="0" w:line="270" w:lineRule="atLeast"/>
        <w:rPr>
          <w:rFonts w:eastAsia="Times New Roman"/>
          <w:b w:val="0"/>
          <w:bCs w:val="0"/>
          <w:color w:val="501C1C"/>
          <w:sz w:val="27"/>
          <w:szCs w:val="27"/>
          <w:lang w:eastAsia="ru-RU"/>
        </w:rPr>
      </w:pPr>
      <w:bookmarkStart w:id="0" w:name="_GoBack"/>
      <w:bookmarkEnd w:id="0"/>
    </w:p>
    <w:p w14:paraId="1574A93A" w14:textId="77777777" w:rsidR="009B6385" w:rsidRPr="00FA0CD2" w:rsidRDefault="009B6385" w:rsidP="009B6385">
      <w:pPr>
        <w:shd w:val="clear" w:color="auto" w:fill="FFFFFF"/>
        <w:spacing w:after="0" w:line="270" w:lineRule="atLeast"/>
        <w:rPr>
          <w:rFonts w:eastAsia="Times New Roman"/>
          <w:b w:val="0"/>
          <w:bCs w:val="0"/>
          <w:color w:val="501C1C"/>
          <w:sz w:val="27"/>
          <w:szCs w:val="27"/>
          <w:lang w:eastAsia="ru-RU"/>
        </w:rPr>
      </w:pPr>
      <w:r w:rsidRPr="00FA0CD2">
        <w:rPr>
          <w:rFonts w:eastAsia="Times New Roman"/>
          <w:b w:val="0"/>
          <w:bCs w:val="0"/>
          <w:color w:val="501C1C"/>
          <w:sz w:val="27"/>
          <w:szCs w:val="27"/>
          <w:lang w:eastAsia="ru-RU"/>
        </w:rPr>
        <w:t>Каждый преподаватель ДШИ в срок до 6 апреля 2020 года проинформирует обучающихся и родителей (законных представителей) о форме обучения в каждом классе и по каждому предмету. Выполнение домашних заданий обязательно.</w:t>
      </w:r>
    </w:p>
    <w:p w14:paraId="378CC1FB" w14:textId="77777777" w:rsidR="009B6385" w:rsidRPr="00FA0CD2" w:rsidRDefault="009B6385" w:rsidP="009B6385">
      <w:pPr>
        <w:shd w:val="clear" w:color="auto" w:fill="FFFFFF"/>
        <w:spacing w:after="0" w:line="270" w:lineRule="atLeast"/>
        <w:rPr>
          <w:rFonts w:eastAsia="Times New Roman"/>
          <w:b w:val="0"/>
          <w:bCs w:val="0"/>
          <w:color w:val="501C1C"/>
          <w:sz w:val="27"/>
          <w:szCs w:val="27"/>
          <w:lang w:eastAsia="ru-RU"/>
        </w:rPr>
      </w:pPr>
      <w:r w:rsidRPr="00FA0CD2">
        <w:rPr>
          <w:rFonts w:eastAsia="Times New Roman"/>
          <w:b w:val="0"/>
          <w:bCs w:val="0"/>
          <w:color w:val="501C1C"/>
          <w:sz w:val="27"/>
          <w:szCs w:val="27"/>
          <w:lang w:eastAsia="ru-RU"/>
        </w:rPr>
        <w:t> </w:t>
      </w:r>
    </w:p>
    <w:p w14:paraId="2DFA7E98" w14:textId="77777777" w:rsidR="009B6385" w:rsidRPr="00FA0CD2" w:rsidRDefault="009B6385" w:rsidP="009B6385">
      <w:pPr>
        <w:shd w:val="clear" w:color="auto" w:fill="FFFFFF"/>
        <w:spacing w:after="0" w:line="270" w:lineRule="atLeast"/>
        <w:rPr>
          <w:rFonts w:eastAsia="Times New Roman"/>
          <w:b w:val="0"/>
          <w:bCs w:val="0"/>
          <w:color w:val="501C1C"/>
          <w:sz w:val="27"/>
          <w:szCs w:val="27"/>
          <w:lang w:eastAsia="ru-RU"/>
        </w:rPr>
      </w:pPr>
      <w:r w:rsidRPr="00FA0CD2">
        <w:rPr>
          <w:rFonts w:eastAsia="Times New Roman"/>
          <w:b w:val="0"/>
          <w:bCs w:val="0"/>
          <w:color w:val="501C1C"/>
          <w:sz w:val="27"/>
          <w:szCs w:val="27"/>
          <w:lang w:eastAsia="ru-RU"/>
        </w:rPr>
        <w:t>Формы работы с учащимися:</w:t>
      </w:r>
    </w:p>
    <w:p w14:paraId="7DD760D6" w14:textId="77777777" w:rsidR="009B6385" w:rsidRPr="00FA0CD2" w:rsidRDefault="009B6385" w:rsidP="009B63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83"/>
        <w:rPr>
          <w:rFonts w:eastAsia="Times New Roman"/>
          <w:b w:val="0"/>
          <w:bCs w:val="0"/>
          <w:color w:val="501C1C"/>
          <w:sz w:val="27"/>
          <w:szCs w:val="27"/>
          <w:lang w:eastAsia="ru-RU"/>
        </w:rPr>
      </w:pPr>
      <w:r w:rsidRPr="00FA0CD2">
        <w:rPr>
          <w:rFonts w:eastAsia="Times New Roman"/>
          <w:b w:val="0"/>
          <w:bCs w:val="0"/>
          <w:color w:val="501C1C"/>
          <w:sz w:val="27"/>
          <w:szCs w:val="27"/>
          <w:lang w:eastAsia="ru-RU"/>
        </w:rPr>
        <w:t>преподаватель организует образовательную деятельность через индивидуальные и групповые консультации учащихся (веб-камера, через группы в социальных сетях, мессенджеры, чаты (</w:t>
      </w:r>
      <w:proofErr w:type="spellStart"/>
      <w:r w:rsidRPr="00FA0CD2">
        <w:rPr>
          <w:rFonts w:eastAsia="Times New Roman"/>
          <w:b w:val="0"/>
          <w:bCs w:val="0"/>
          <w:color w:val="501C1C"/>
          <w:sz w:val="27"/>
          <w:szCs w:val="27"/>
          <w:lang w:eastAsia="ru-RU"/>
        </w:rPr>
        <w:t>WhatsApp</w:t>
      </w:r>
      <w:proofErr w:type="spellEnd"/>
      <w:r w:rsidRPr="00FA0CD2">
        <w:rPr>
          <w:rFonts w:eastAsia="Times New Roman"/>
          <w:b w:val="0"/>
          <w:bCs w:val="0"/>
          <w:color w:val="501C1C"/>
          <w:sz w:val="27"/>
          <w:szCs w:val="27"/>
          <w:lang w:eastAsia="ru-RU"/>
        </w:rPr>
        <w:t xml:space="preserve">, </w:t>
      </w:r>
      <w:proofErr w:type="spellStart"/>
      <w:r w:rsidRPr="00FA0CD2">
        <w:rPr>
          <w:rFonts w:eastAsia="Times New Roman"/>
          <w:b w:val="0"/>
          <w:bCs w:val="0"/>
          <w:color w:val="501C1C"/>
          <w:sz w:val="27"/>
          <w:szCs w:val="27"/>
          <w:lang w:eastAsia="ru-RU"/>
        </w:rPr>
        <w:t>Viber</w:t>
      </w:r>
      <w:proofErr w:type="spellEnd"/>
      <w:r w:rsidRPr="00FA0CD2">
        <w:rPr>
          <w:rFonts w:eastAsia="Times New Roman"/>
          <w:b w:val="0"/>
          <w:bCs w:val="0"/>
          <w:color w:val="501C1C"/>
          <w:sz w:val="27"/>
          <w:szCs w:val="27"/>
          <w:lang w:eastAsia="ru-RU"/>
        </w:rPr>
        <w:t>) и др.);</w:t>
      </w:r>
    </w:p>
    <w:p w14:paraId="4AAAE6DB" w14:textId="77777777" w:rsidR="009B6385" w:rsidRPr="00FA0CD2" w:rsidRDefault="009B6385" w:rsidP="009B63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83"/>
        <w:rPr>
          <w:rFonts w:eastAsia="Times New Roman"/>
          <w:b w:val="0"/>
          <w:bCs w:val="0"/>
          <w:color w:val="501C1C"/>
          <w:sz w:val="27"/>
          <w:szCs w:val="27"/>
          <w:lang w:eastAsia="ru-RU"/>
        </w:rPr>
      </w:pPr>
      <w:r w:rsidRPr="00FA0CD2">
        <w:rPr>
          <w:rFonts w:eastAsia="Times New Roman"/>
          <w:b w:val="0"/>
          <w:bCs w:val="0"/>
          <w:color w:val="501C1C"/>
          <w:sz w:val="27"/>
          <w:szCs w:val="27"/>
          <w:lang w:eastAsia="ru-RU"/>
        </w:rPr>
        <w:t>объяснения и комментарии преподавателей к исполнению посредством вышеуказанных информационных ресурсов;</w:t>
      </w:r>
    </w:p>
    <w:p w14:paraId="196735CE" w14:textId="77777777" w:rsidR="009B6385" w:rsidRPr="00FA0CD2" w:rsidRDefault="009B6385" w:rsidP="009B63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83"/>
        <w:rPr>
          <w:rFonts w:eastAsia="Times New Roman"/>
          <w:b w:val="0"/>
          <w:bCs w:val="0"/>
          <w:color w:val="501C1C"/>
          <w:sz w:val="27"/>
          <w:szCs w:val="27"/>
          <w:lang w:eastAsia="ru-RU"/>
        </w:rPr>
      </w:pPr>
      <w:r w:rsidRPr="00FA0CD2">
        <w:rPr>
          <w:rFonts w:eastAsia="Times New Roman"/>
          <w:b w:val="0"/>
          <w:bCs w:val="0"/>
          <w:color w:val="501C1C"/>
          <w:sz w:val="27"/>
          <w:szCs w:val="27"/>
          <w:lang w:eastAsia="ru-RU"/>
        </w:rPr>
        <w:t>видео и аудио файлы, рекомендуемые преподавателями к ознакомлению и изучению учащимися в рамках индивидуальных занятий по специальности, музыкально-теоретических дисциплин (сольфеджио, слушание музыки, музыкальная литература), коллективного музицирования (хор, ансамбль, оркестр), другие формы работы.</w:t>
      </w:r>
    </w:p>
    <w:p w14:paraId="2787D5F0" w14:textId="77777777" w:rsidR="009B6385" w:rsidRPr="00FA0CD2" w:rsidRDefault="009B6385" w:rsidP="009B6385">
      <w:pPr>
        <w:shd w:val="clear" w:color="auto" w:fill="FFFFFF"/>
        <w:spacing w:after="0" w:line="270" w:lineRule="atLeast"/>
        <w:rPr>
          <w:rFonts w:eastAsia="Times New Roman"/>
          <w:b w:val="0"/>
          <w:bCs w:val="0"/>
          <w:color w:val="501C1C"/>
          <w:sz w:val="27"/>
          <w:szCs w:val="27"/>
          <w:lang w:eastAsia="ru-RU"/>
        </w:rPr>
      </w:pPr>
      <w:r w:rsidRPr="00FA0CD2">
        <w:rPr>
          <w:rFonts w:eastAsia="Times New Roman"/>
          <w:b w:val="0"/>
          <w:bCs w:val="0"/>
          <w:color w:val="501C1C"/>
          <w:sz w:val="27"/>
          <w:szCs w:val="27"/>
          <w:lang w:eastAsia="ru-RU"/>
        </w:rPr>
        <w:t>Цель дистанционного обучения: выполнение образовательной программы в полном объеме.</w:t>
      </w:r>
    </w:p>
    <w:p w14:paraId="21271136" w14:textId="77777777" w:rsidR="009B6385" w:rsidRPr="00FA0CD2" w:rsidRDefault="009B6385" w:rsidP="009B6385">
      <w:pPr>
        <w:shd w:val="clear" w:color="auto" w:fill="FFFFFF"/>
        <w:spacing w:after="0" w:line="270" w:lineRule="atLeast"/>
        <w:rPr>
          <w:rFonts w:eastAsia="Times New Roman"/>
          <w:b w:val="0"/>
          <w:bCs w:val="0"/>
          <w:color w:val="501C1C"/>
          <w:sz w:val="27"/>
          <w:szCs w:val="27"/>
          <w:lang w:eastAsia="ru-RU"/>
        </w:rPr>
      </w:pPr>
      <w:r w:rsidRPr="00FA0CD2">
        <w:rPr>
          <w:rFonts w:eastAsia="Times New Roman"/>
          <w:b w:val="0"/>
          <w:bCs w:val="0"/>
          <w:color w:val="501C1C"/>
          <w:sz w:val="27"/>
          <w:szCs w:val="27"/>
          <w:lang w:eastAsia="ru-RU"/>
        </w:rPr>
        <w:t> </w:t>
      </w:r>
    </w:p>
    <w:p w14:paraId="72CC00DB" w14:textId="77777777" w:rsidR="009B6385" w:rsidRPr="00FA0CD2" w:rsidRDefault="009B6385" w:rsidP="009B6385">
      <w:pPr>
        <w:shd w:val="clear" w:color="auto" w:fill="FFFFFF"/>
        <w:spacing w:after="0" w:line="270" w:lineRule="atLeast"/>
        <w:rPr>
          <w:rFonts w:eastAsia="Times New Roman"/>
          <w:b w:val="0"/>
          <w:bCs w:val="0"/>
          <w:color w:val="501C1C"/>
          <w:sz w:val="27"/>
          <w:szCs w:val="27"/>
          <w:lang w:eastAsia="ru-RU"/>
        </w:rPr>
      </w:pPr>
      <w:r w:rsidRPr="00FA0CD2">
        <w:rPr>
          <w:rFonts w:eastAsia="Times New Roman"/>
          <w:b w:val="0"/>
          <w:bCs w:val="0"/>
          <w:color w:val="501C1C"/>
          <w:sz w:val="27"/>
          <w:szCs w:val="27"/>
          <w:lang w:eastAsia="ru-RU"/>
        </w:rPr>
        <w:t>Домашние задания – будут рассылаться посредством вышеуказанных информационных ресурсов в каждом классе, с необходимыми комментариями от преподавателя.</w:t>
      </w:r>
    </w:p>
    <w:p w14:paraId="1749D343" w14:textId="77777777" w:rsidR="009B6385" w:rsidRPr="00FA0CD2" w:rsidRDefault="009B6385" w:rsidP="009B6385">
      <w:pPr>
        <w:shd w:val="clear" w:color="auto" w:fill="FFFFFF"/>
        <w:spacing w:after="0" w:line="270" w:lineRule="atLeast"/>
        <w:rPr>
          <w:rFonts w:eastAsia="Times New Roman"/>
          <w:b w:val="0"/>
          <w:bCs w:val="0"/>
          <w:color w:val="501C1C"/>
          <w:sz w:val="27"/>
          <w:szCs w:val="27"/>
          <w:lang w:eastAsia="ru-RU"/>
        </w:rPr>
      </w:pPr>
      <w:r w:rsidRPr="00FA0CD2">
        <w:rPr>
          <w:rFonts w:eastAsia="Times New Roman"/>
          <w:b w:val="0"/>
          <w:bCs w:val="0"/>
          <w:color w:val="501C1C"/>
          <w:sz w:val="27"/>
          <w:szCs w:val="27"/>
          <w:lang w:eastAsia="ru-RU"/>
        </w:rPr>
        <w:t> </w:t>
      </w:r>
    </w:p>
    <w:p w14:paraId="063A7501" w14:textId="77777777" w:rsidR="009B6385" w:rsidRPr="00FA0CD2" w:rsidRDefault="009B6385" w:rsidP="009B6385">
      <w:pPr>
        <w:shd w:val="clear" w:color="auto" w:fill="FFFFFF"/>
        <w:spacing w:line="270" w:lineRule="atLeast"/>
        <w:rPr>
          <w:rFonts w:eastAsia="Times New Roman"/>
          <w:b w:val="0"/>
          <w:bCs w:val="0"/>
          <w:color w:val="501C1C"/>
          <w:sz w:val="27"/>
          <w:szCs w:val="27"/>
          <w:lang w:eastAsia="ru-RU"/>
        </w:rPr>
      </w:pPr>
      <w:r w:rsidRPr="00FA0CD2">
        <w:rPr>
          <w:rFonts w:eastAsia="Times New Roman"/>
          <w:b w:val="0"/>
          <w:bCs w:val="0"/>
          <w:color w:val="501C1C"/>
          <w:sz w:val="27"/>
          <w:szCs w:val="27"/>
          <w:lang w:eastAsia="ru-RU"/>
        </w:rPr>
        <w:t>Дистанционное обучение будет проходить с 6 апреля 2020 г.</w:t>
      </w:r>
    </w:p>
    <w:p w14:paraId="06EDFC6A" w14:textId="785FF8EB" w:rsidR="00AB44DA" w:rsidRPr="009B6385" w:rsidRDefault="009B6385" w:rsidP="009B6385">
      <w:pPr>
        <w:shd w:val="clear" w:color="auto" w:fill="FFFFFF"/>
        <w:spacing w:before="225" w:line="276" w:lineRule="auto"/>
        <w:jc w:val="center"/>
        <w:outlineLvl w:val="2"/>
        <w:rPr>
          <w:rFonts w:eastAsia="Times New Roman"/>
          <w:color w:val="000000"/>
          <w:sz w:val="24"/>
          <w:szCs w:val="24"/>
          <w:lang w:eastAsia="ru-RU"/>
        </w:rPr>
      </w:pPr>
      <w:r w:rsidRPr="004775EE">
        <w:rPr>
          <w:rFonts w:eastAsia="Times New Roman"/>
          <w:color w:val="000000"/>
          <w:sz w:val="24"/>
          <w:szCs w:val="24"/>
          <w:lang w:eastAsia="ru-RU"/>
        </w:rPr>
        <w:t xml:space="preserve">На основании Указа Президента РФ от 28.04.2020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4775EE">
        <w:rPr>
          <w:rFonts w:eastAsia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4775EE">
        <w:rPr>
          <w:rFonts w:eastAsia="Times New Roman"/>
          <w:color w:val="000000"/>
          <w:sz w:val="24"/>
          <w:szCs w:val="24"/>
          <w:lang w:eastAsia="ru-RU"/>
        </w:rPr>
        <w:t xml:space="preserve"> инфекции (COVID-19)», МБУ ДО «ДМШ п. Редкино» реализует образовательную деятельность с применением форм электронного обучения и дистанционных образовательных технологий до конца учебного года</w:t>
      </w:r>
    </w:p>
    <w:sectPr w:rsidR="00AB44DA" w:rsidRPr="009B6385" w:rsidSect="009B63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1988"/>
    <w:multiLevelType w:val="multilevel"/>
    <w:tmpl w:val="7D88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B8"/>
    <w:rsid w:val="005D0242"/>
    <w:rsid w:val="009B6385"/>
    <w:rsid w:val="00AB44DA"/>
    <w:rsid w:val="00F8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4C15"/>
  <w15:chartTrackingRefBased/>
  <w15:docId w15:val="{A6A7116E-3758-47B7-94BA-062C6669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385"/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2020-05-13T07:37:00Z</dcterms:created>
  <dcterms:modified xsi:type="dcterms:W3CDTF">2020-05-13T07:40:00Z</dcterms:modified>
</cp:coreProperties>
</file>