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B1" w:rsidRPr="00C835B4" w:rsidRDefault="002A6EB1" w:rsidP="00E96F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35B4">
        <w:rPr>
          <w:rFonts w:ascii="Times New Roman" w:hAnsi="Times New Roman"/>
          <w:b/>
          <w:sz w:val="28"/>
          <w:szCs w:val="28"/>
        </w:rPr>
        <w:t>Муниципальное бюдже</w:t>
      </w:r>
      <w:r w:rsidR="00AB0909">
        <w:rPr>
          <w:rFonts w:ascii="Times New Roman" w:hAnsi="Times New Roman"/>
          <w:b/>
          <w:sz w:val="28"/>
          <w:szCs w:val="28"/>
        </w:rPr>
        <w:t xml:space="preserve">тное </w:t>
      </w:r>
      <w:r>
        <w:rPr>
          <w:rFonts w:ascii="Times New Roman" w:hAnsi="Times New Roman"/>
          <w:b/>
          <w:sz w:val="28"/>
          <w:szCs w:val="28"/>
        </w:rPr>
        <w:t xml:space="preserve"> учреждение</w:t>
      </w:r>
      <w:r w:rsidR="00E96FFB">
        <w:rPr>
          <w:rFonts w:ascii="Times New Roman" w:hAnsi="Times New Roman"/>
          <w:b/>
          <w:sz w:val="28"/>
          <w:szCs w:val="28"/>
        </w:rPr>
        <w:t xml:space="preserve">  </w:t>
      </w:r>
      <w:r w:rsidRPr="00C835B4">
        <w:rPr>
          <w:rFonts w:ascii="Times New Roman" w:hAnsi="Times New Roman"/>
          <w:b/>
          <w:sz w:val="28"/>
          <w:szCs w:val="28"/>
        </w:rPr>
        <w:t>д</w:t>
      </w:r>
      <w:r w:rsidR="00AB0909"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</w:p>
    <w:p w:rsidR="002A6EB1" w:rsidRPr="00C835B4" w:rsidRDefault="00AB0909" w:rsidP="00E96F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A6EB1" w:rsidRPr="00C835B4">
        <w:rPr>
          <w:rFonts w:ascii="Times New Roman" w:hAnsi="Times New Roman"/>
          <w:b/>
          <w:sz w:val="28"/>
          <w:szCs w:val="28"/>
        </w:rPr>
        <w:t>Детская музыкальная школа п. Редкино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A6EB1" w:rsidRPr="00C835B4" w:rsidRDefault="002A6EB1" w:rsidP="00E96F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6FFB" w:rsidRDefault="00E96FFB" w:rsidP="00E96FF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E5CA9">
        <w:rPr>
          <w:rFonts w:ascii="Times New Roman" w:hAnsi="Times New Roman"/>
          <w:sz w:val="24"/>
          <w:szCs w:val="24"/>
        </w:rPr>
        <w:t xml:space="preserve">                 </w:t>
      </w:r>
    </w:p>
    <w:p w:rsidR="00E96FFB" w:rsidRPr="00CE5CA9" w:rsidRDefault="00E96FFB" w:rsidP="00E96FF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E5CA9">
        <w:rPr>
          <w:rFonts w:ascii="Times New Roman" w:hAnsi="Times New Roman"/>
          <w:sz w:val="24"/>
          <w:szCs w:val="24"/>
        </w:rPr>
        <w:t>УТВЕРЖДЕНО   приказом</w:t>
      </w:r>
    </w:p>
    <w:p w:rsidR="00E96FFB" w:rsidRPr="00CE5CA9" w:rsidRDefault="00E96FFB" w:rsidP="00E96FF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№   1/1  </w:t>
      </w:r>
      <w:r w:rsidRPr="00CE5CA9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29.01.2016 г.</w:t>
      </w:r>
    </w:p>
    <w:p w:rsidR="00E96FFB" w:rsidRDefault="00E96FFB" w:rsidP="00E96FF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Директор МБ</w:t>
      </w:r>
      <w:r w:rsidRPr="00CE5CA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</w:p>
    <w:p w:rsidR="00E96FFB" w:rsidRPr="00CE5CA9" w:rsidRDefault="00E96FFB" w:rsidP="00E9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«</w:t>
      </w:r>
      <w:r w:rsidRPr="00CE5CA9">
        <w:rPr>
          <w:rFonts w:ascii="Times New Roman" w:hAnsi="Times New Roman"/>
          <w:sz w:val="24"/>
          <w:szCs w:val="24"/>
        </w:rPr>
        <w:t>ДМШ</w:t>
      </w:r>
      <w:r>
        <w:rPr>
          <w:rFonts w:ascii="Times New Roman" w:hAnsi="Times New Roman"/>
          <w:sz w:val="24"/>
          <w:szCs w:val="24"/>
        </w:rPr>
        <w:t xml:space="preserve"> п. Редкино»</w:t>
      </w:r>
    </w:p>
    <w:p w:rsidR="00E96FFB" w:rsidRPr="00CE5CA9" w:rsidRDefault="00E96FFB" w:rsidP="00E96FFB">
      <w:pPr>
        <w:pStyle w:val="a3"/>
        <w:rPr>
          <w:rFonts w:ascii="Times New Roman" w:hAnsi="Times New Roman"/>
          <w:sz w:val="24"/>
          <w:szCs w:val="24"/>
        </w:rPr>
      </w:pPr>
      <w:r w:rsidRPr="00CE5CA9">
        <w:rPr>
          <w:rFonts w:ascii="Times New Roman" w:hAnsi="Times New Roman"/>
          <w:sz w:val="24"/>
          <w:szCs w:val="24"/>
        </w:rPr>
        <w:t xml:space="preserve">                </w:t>
      </w:r>
    </w:p>
    <w:p w:rsidR="00E96FFB" w:rsidRPr="00CE5CA9" w:rsidRDefault="00E96FFB" w:rsidP="00E96FFB">
      <w:pPr>
        <w:pStyle w:val="a3"/>
        <w:rPr>
          <w:rFonts w:ascii="Times New Roman" w:hAnsi="Times New Roman"/>
          <w:sz w:val="24"/>
          <w:szCs w:val="24"/>
        </w:rPr>
      </w:pPr>
      <w:r w:rsidRPr="00CE5CA9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</w:t>
      </w:r>
      <w:r w:rsidRPr="00CE5CA9">
        <w:rPr>
          <w:rFonts w:ascii="Times New Roman" w:hAnsi="Times New Roman"/>
          <w:sz w:val="24"/>
          <w:szCs w:val="24"/>
        </w:rPr>
        <w:t xml:space="preserve"> С.И. </w:t>
      </w:r>
      <w:proofErr w:type="spellStart"/>
      <w:r w:rsidRPr="00CE5CA9">
        <w:rPr>
          <w:rFonts w:ascii="Times New Roman" w:hAnsi="Times New Roman"/>
          <w:sz w:val="24"/>
          <w:szCs w:val="24"/>
        </w:rPr>
        <w:t>Симанова</w:t>
      </w:r>
      <w:proofErr w:type="spellEnd"/>
    </w:p>
    <w:p w:rsidR="002A6EB1" w:rsidRPr="005D118C" w:rsidRDefault="00E96FFB" w:rsidP="00E96FFB">
      <w:pPr>
        <w:spacing w:after="0" w:line="240" w:lineRule="auto"/>
        <w:jc w:val="right"/>
        <w:rPr>
          <w:rFonts w:ascii="Times New Roman" w:hAnsi="Times New Roman"/>
        </w:rPr>
      </w:pPr>
      <w:r w:rsidRPr="00CE5CA9">
        <w:rPr>
          <w:rFonts w:ascii="Times New Roman" w:hAnsi="Times New Roman"/>
          <w:sz w:val="24"/>
          <w:szCs w:val="24"/>
        </w:rPr>
        <w:t>        </w:t>
      </w:r>
    </w:p>
    <w:p w:rsidR="002A6EB1" w:rsidRPr="005D118C" w:rsidRDefault="002A6EB1" w:rsidP="005D118C">
      <w:pPr>
        <w:spacing w:after="0" w:line="240" w:lineRule="auto"/>
        <w:jc w:val="center"/>
        <w:rPr>
          <w:rFonts w:ascii="Times New Roman" w:hAnsi="Times New Roman"/>
        </w:rPr>
      </w:pPr>
      <w:r w:rsidRPr="005D118C">
        <w:rPr>
          <w:rFonts w:ascii="Times New Roman" w:hAnsi="Times New Roman"/>
        </w:rPr>
        <w:t xml:space="preserve"> </w:t>
      </w:r>
    </w:p>
    <w:p w:rsidR="002A6EB1" w:rsidRPr="00C835B4" w:rsidRDefault="002A6EB1" w:rsidP="005D118C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A6EB1" w:rsidRDefault="002A6EB1" w:rsidP="00FC5EDC">
      <w:pPr>
        <w:spacing w:after="0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2A6EB1" w:rsidRPr="005D118C" w:rsidRDefault="002A6EB1" w:rsidP="005D118C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D118C">
        <w:rPr>
          <w:rFonts w:ascii="Times New Roman" w:hAnsi="Times New Roman"/>
          <w:b/>
          <w:sz w:val="28"/>
          <w:szCs w:val="28"/>
          <w:lang w:eastAsia="ar-SA"/>
        </w:rPr>
        <w:t xml:space="preserve">Положение о текущем контроле знаний            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</w:t>
      </w:r>
      <w:r w:rsidRPr="005D118C">
        <w:rPr>
          <w:rFonts w:ascii="Times New Roman" w:hAnsi="Times New Roman"/>
          <w:b/>
          <w:sz w:val="28"/>
          <w:szCs w:val="28"/>
          <w:lang w:eastAsia="ar-SA"/>
        </w:rPr>
        <w:t xml:space="preserve">  и промежуточной аттестации</w:t>
      </w:r>
    </w:p>
    <w:p w:rsidR="002A6EB1" w:rsidRPr="005D118C" w:rsidRDefault="002A6EB1" w:rsidP="00C355EF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A6EB1" w:rsidRPr="00D74604" w:rsidRDefault="002A6EB1" w:rsidP="00D7460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74604">
        <w:rPr>
          <w:rFonts w:ascii="Times New Roman" w:hAnsi="Times New Roman"/>
          <w:color w:val="000000"/>
          <w:sz w:val="26"/>
          <w:szCs w:val="26"/>
        </w:rPr>
        <w:t>Настоящее Положение разработано в соответствии с Закон</w:t>
      </w:r>
      <w:r w:rsidR="00D74604">
        <w:rPr>
          <w:rFonts w:ascii="Times New Roman" w:hAnsi="Times New Roman"/>
          <w:color w:val="000000"/>
          <w:sz w:val="26"/>
          <w:szCs w:val="26"/>
        </w:rPr>
        <w:t xml:space="preserve">ом РФ «Об образовании», </w:t>
      </w:r>
      <w:r w:rsidRPr="00D74604">
        <w:rPr>
          <w:rFonts w:ascii="Times New Roman" w:hAnsi="Times New Roman"/>
          <w:color w:val="000000"/>
          <w:sz w:val="26"/>
          <w:szCs w:val="26"/>
        </w:rPr>
        <w:t xml:space="preserve"> Уставом Учреждения и локальными актами, регламентирует содержание и порядок текущей и промежуточ</w:t>
      </w:r>
      <w:r w:rsidR="00D74604">
        <w:rPr>
          <w:rFonts w:ascii="Times New Roman" w:hAnsi="Times New Roman"/>
          <w:color w:val="000000"/>
          <w:sz w:val="26"/>
          <w:szCs w:val="26"/>
        </w:rPr>
        <w:t>ной аттестации обучающихся Учреждения</w:t>
      </w:r>
      <w:r w:rsidRPr="00D74604">
        <w:rPr>
          <w:rFonts w:ascii="Times New Roman" w:hAnsi="Times New Roman"/>
          <w:color w:val="000000"/>
          <w:sz w:val="26"/>
          <w:szCs w:val="26"/>
        </w:rPr>
        <w:t>.</w:t>
      </w:r>
    </w:p>
    <w:p w:rsidR="002A6EB1" w:rsidRPr="00D74604" w:rsidRDefault="00D74604" w:rsidP="00D74604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746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A6EB1" w:rsidRPr="00D74604">
        <w:rPr>
          <w:rFonts w:ascii="Times New Roman" w:hAnsi="Times New Roman"/>
          <w:color w:val="000000"/>
          <w:sz w:val="26"/>
          <w:szCs w:val="26"/>
        </w:rPr>
        <w:t>Положение о текущем и промежуточном контроле знаний, промежуточной аттестации обучающихся определяет формы и порядок текущего и промежуточного контроля знаний, промежуточной аттестации обучающихся.</w:t>
      </w:r>
    </w:p>
    <w:p w:rsidR="002A6EB1" w:rsidRPr="00D74604" w:rsidRDefault="00D74604" w:rsidP="00D74604">
      <w:pPr>
        <w:pStyle w:val="a4"/>
        <w:spacing w:after="0"/>
        <w:ind w:left="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D74604">
        <w:rPr>
          <w:rFonts w:ascii="Times New Roman" w:hAnsi="Times New Roman"/>
          <w:color w:val="000000"/>
          <w:sz w:val="26"/>
          <w:szCs w:val="26"/>
        </w:rPr>
        <w:t xml:space="preserve">1.3. </w:t>
      </w:r>
      <w:r w:rsidR="002A6EB1" w:rsidRPr="00D74604">
        <w:rPr>
          <w:rFonts w:ascii="Times New Roman" w:hAnsi="Times New Roman"/>
          <w:color w:val="000000"/>
          <w:sz w:val="26"/>
          <w:szCs w:val="26"/>
        </w:rPr>
        <w:t>Основными видами контроля знаний  обучающихся  являются:</w:t>
      </w:r>
    </w:p>
    <w:p w:rsidR="00D74604" w:rsidRPr="00D74604" w:rsidRDefault="002A6EB1" w:rsidP="00D74604">
      <w:pPr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D74604">
        <w:rPr>
          <w:rFonts w:ascii="Times New Roman" w:hAnsi="Times New Roman"/>
          <w:color w:val="000000"/>
          <w:sz w:val="26"/>
          <w:szCs w:val="26"/>
        </w:rPr>
        <w:t>т</w:t>
      </w:r>
      <w:r w:rsidR="00D74604" w:rsidRPr="00D74604">
        <w:rPr>
          <w:rFonts w:ascii="Times New Roman" w:hAnsi="Times New Roman"/>
          <w:color w:val="000000"/>
          <w:sz w:val="26"/>
          <w:szCs w:val="26"/>
        </w:rPr>
        <w:t>екущий  контроль  знаний  обучающихся;</w:t>
      </w:r>
    </w:p>
    <w:p w:rsidR="002A6EB1" w:rsidRPr="00D74604" w:rsidRDefault="002A6EB1" w:rsidP="00D74604">
      <w:pPr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D74604">
        <w:rPr>
          <w:rFonts w:ascii="Times New Roman" w:hAnsi="Times New Roman"/>
          <w:color w:val="000000"/>
          <w:sz w:val="26"/>
          <w:szCs w:val="26"/>
        </w:rPr>
        <w:t>промежут</w:t>
      </w:r>
      <w:r w:rsidR="00D74604" w:rsidRPr="00D74604">
        <w:rPr>
          <w:rFonts w:ascii="Times New Roman" w:hAnsi="Times New Roman"/>
          <w:color w:val="000000"/>
          <w:sz w:val="26"/>
          <w:szCs w:val="26"/>
        </w:rPr>
        <w:t xml:space="preserve">очная  аттестация  </w:t>
      </w:r>
      <w:proofErr w:type="gramStart"/>
      <w:r w:rsidR="00D74604" w:rsidRPr="00D74604"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 w:rsidR="00D74604" w:rsidRPr="00D74604">
        <w:rPr>
          <w:rFonts w:ascii="Times New Roman" w:hAnsi="Times New Roman"/>
          <w:color w:val="000000"/>
          <w:sz w:val="26"/>
          <w:szCs w:val="26"/>
        </w:rPr>
        <w:t>.</w:t>
      </w:r>
    </w:p>
    <w:p w:rsidR="002A6EB1" w:rsidRPr="00D74604" w:rsidRDefault="00D74604" w:rsidP="00D74604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1.4. </w:t>
      </w:r>
      <w:r w:rsidR="002A6EB1" w:rsidRPr="00D74604">
        <w:rPr>
          <w:rFonts w:ascii="Times New Roman" w:hAnsi="Times New Roman"/>
          <w:color w:val="000000"/>
          <w:sz w:val="26"/>
          <w:szCs w:val="26"/>
        </w:rPr>
        <w:t>Основными принципами проведения и организации всех видов контроля  знаний  являются:</w:t>
      </w:r>
    </w:p>
    <w:p w:rsidR="00D74604" w:rsidRDefault="00D74604" w:rsidP="00386C3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систематичность;</w:t>
      </w:r>
    </w:p>
    <w:p w:rsidR="00D74604" w:rsidRDefault="002A6EB1" w:rsidP="00386C3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74604">
        <w:rPr>
          <w:rFonts w:ascii="Times New Roman" w:hAnsi="Times New Roman"/>
          <w:color w:val="000000"/>
          <w:sz w:val="26"/>
          <w:szCs w:val="26"/>
        </w:rPr>
        <w:t xml:space="preserve">учёт индивидуальных способностей </w:t>
      </w:r>
      <w:proofErr w:type="gramStart"/>
      <w:r w:rsidRPr="00D74604">
        <w:rPr>
          <w:rFonts w:ascii="Times New Roman" w:hAnsi="Times New Roman"/>
          <w:color w:val="000000"/>
          <w:sz w:val="26"/>
          <w:szCs w:val="26"/>
        </w:rPr>
        <w:t>обучаемого</w:t>
      </w:r>
      <w:proofErr w:type="gramEnd"/>
      <w:r w:rsidRPr="00D74604">
        <w:rPr>
          <w:rFonts w:ascii="Times New Roman" w:hAnsi="Times New Roman"/>
          <w:color w:val="000000"/>
          <w:sz w:val="26"/>
          <w:szCs w:val="26"/>
        </w:rPr>
        <w:t>;</w:t>
      </w:r>
    </w:p>
    <w:p w:rsidR="00D74604" w:rsidRDefault="002A6EB1" w:rsidP="00386C3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74604">
        <w:rPr>
          <w:rFonts w:ascii="Times New Roman" w:hAnsi="Times New Roman"/>
          <w:color w:val="000000"/>
          <w:sz w:val="26"/>
          <w:szCs w:val="26"/>
        </w:rPr>
        <w:t xml:space="preserve">коллегиальность (для проведения промежуточной и итоговой аттестации </w:t>
      </w:r>
      <w:proofErr w:type="gramStart"/>
      <w:r w:rsidRPr="00D74604"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 w:rsidRPr="00D74604">
        <w:rPr>
          <w:rFonts w:ascii="Times New Roman" w:hAnsi="Times New Roman"/>
          <w:color w:val="000000"/>
          <w:sz w:val="26"/>
          <w:szCs w:val="26"/>
        </w:rPr>
        <w:t>);</w:t>
      </w:r>
    </w:p>
    <w:p w:rsidR="002A6EB1" w:rsidRPr="00D74604" w:rsidRDefault="002A6EB1" w:rsidP="00386C3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74604">
        <w:rPr>
          <w:rFonts w:ascii="Times New Roman" w:hAnsi="Times New Roman"/>
          <w:color w:val="000000"/>
          <w:sz w:val="26"/>
          <w:szCs w:val="26"/>
        </w:rPr>
        <w:t xml:space="preserve">учёт соответствия уровня знаний обучаемого требованиям дополнительных </w:t>
      </w:r>
      <w:proofErr w:type="spellStart"/>
      <w:r w:rsidRPr="00D74604">
        <w:rPr>
          <w:rFonts w:ascii="Times New Roman" w:hAnsi="Times New Roman"/>
          <w:color w:val="000000"/>
          <w:sz w:val="26"/>
          <w:szCs w:val="26"/>
        </w:rPr>
        <w:t>предпрофессиональных</w:t>
      </w:r>
      <w:proofErr w:type="spellEnd"/>
      <w:r w:rsidRPr="00D7460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386C3E">
        <w:rPr>
          <w:rFonts w:ascii="Times New Roman" w:hAnsi="Times New Roman"/>
          <w:color w:val="000000"/>
          <w:sz w:val="26"/>
          <w:szCs w:val="26"/>
        </w:rPr>
        <w:t xml:space="preserve">образовательных </w:t>
      </w:r>
      <w:r w:rsidR="00386C3E">
        <w:rPr>
          <w:rFonts w:ascii="Times New Roman" w:hAnsi="Times New Roman"/>
          <w:color w:val="000000"/>
          <w:sz w:val="26"/>
          <w:szCs w:val="26"/>
        </w:rPr>
        <w:tab/>
        <w:t>программ.</w:t>
      </w:r>
    </w:p>
    <w:p w:rsidR="002A6EB1" w:rsidRPr="00D74604" w:rsidRDefault="002A6EB1" w:rsidP="00C355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 w:rsidRPr="00D74604">
        <w:rPr>
          <w:rFonts w:ascii="Times New Roman" w:hAnsi="Times New Roman"/>
          <w:b/>
          <w:bCs/>
          <w:sz w:val="26"/>
          <w:szCs w:val="26"/>
        </w:rPr>
        <w:t>2. Виды контроля успеваемости.</w:t>
      </w:r>
    </w:p>
    <w:p w:rsidR="002A6EB1" w:rsidRPr="00386C3E" w:rsidRDefault="002A6EB1" w:rsidP="00386C3E">
      <w:pPr>
        <w:spacing w:after="0"/>
        <w:ind w:left="-567"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386C3E">
        <w:rPr>
          <w:rFonts w:ascii="Times New Roman" w:hAnsi="Times New Roman"/>
          <w:color w:val="000000"/>
          <w:sz w:val="26"/>
          <w:szCs w:val="26"/>
        </w:rPr>
        <w:t>Каждый из видов контроля знаний  обучающе</w:t>
      </w:r>
      <w:r w:rsidR="00386C3E">
        <w:rPr>
          <w:rFonts w:ascii="Times New Roman" w:hAnsi="Times New Roman"/>
          <w:color w:val="000000"/>
          <w:sz w:val="26"/>
          <w:szCs w:val="26"/>
        </w:rPr>
        <w:t xml:space="preserve">гося имеет свои цели, задачи и </w:t>
      </w:r>
      <w:r w:rsidRPr="00386C3E">
        <w:rPr>
          <w:rFonts w:ascii="Times New Roman" w:hAnsi="Times New Roman"/>
          <w:color w:val="000000"/>
          <w:sz w:val="26"/>
          <w:szCs w:val="26"/>
        </w:rPr>
        <w:t>формы.</w:t>
      </w:r>
    </w:p>
    <w:p w:rsidR="002A6EB1" w:rsidRPr="00386C3E" w:rsidRDefault="002A6EB1" w:rsidP="00386C3E">
      <w:pPr>
        <w:pStyle w:val="a4"/>
        <w:numPr>
          <w:ilvl w:val="1"/>
          <w:numId w:val="6"/>
        </w:numPr>
        <w:spacing w:after="0"/>
        <w:ind w:hanging="777"/>
        <w:jc w:val="both"/>
        <w:outlineLvl w:val="0"/>
        <w:rPr>
          <w:rFonts w:ascii="Times New Roman" w:hAnsi="Times New Roman"/>
          <w:sz w:val="26"/>
          <w:szCs w:val="26"/>
        </w:rPr>
      </w:pPr>
      <w:r w:rsidRPr="00386C3E">
        <w:rPr>
          <w:rFonts w:ascii="Times New Roman" w:hAnsi="Times New Roman"/>
          <w:color w:val="000000"/>
          <w:sz w:val="26"/>
          <w:szCs w:val="26"/>
        </w:rPr>
        <w:t xml:space="preserve">Текущий контроль знаний </w:t>
      </w:r>
      <w:proofErr w:type="gramStart"/>
      <w:r w:rsidRPr="00386C3E">
        <w:rPr>
          <w:rFonts w:ascii="Times New Roman" w:hAnsi="Times New Roman"/>
          <w:color w:val="000000"/>
          <w:sz w:val="26"/>
          <w:szCs w:val="26"/>
        </w:rPr>
        <w:t>обучающегося</w:t>
      </w:r>
      <w:proofErr w:type="gramEnd"/>
      <w:r w:rsidRPr="00386C3E">
        <w:rPr>
          <w:rFonts w:ascii="Times New Roman" w:hAnsi="Times New Roman"/>
          <w:color w:val="000000"/>
          <w:sz w:val="26"/>
          <w:szCs w:val="26"/>
        </w:rPr>
        <w:t>:</w:t>
      </w:r>
    </w:p>
    <w:p w:rsidR="002A6EB1" w:rsidRPr="00386C3E" w:rsidRDefault="002A6EB1" w:rsidP="00386C3E">
      <w:pPr>
        <w:pStyle w:val="a4"/>
        <w:numPr>
          <w:ilvl w:val="2"/>
          <w:numId w:val="6"/>
        </w:numPr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86C3E">
        <w:rPr>
          <w:rFonts w:ascii="Times New Roman" w:hAnsi="Times New Roman"/>
          <w:color w:val="000000"/>
          <w:sz w:val="26"/>
          <w:szCs w:val="26"/>
        </w:rPr>
        <w:t>Текущий контроль знаний направлен на п</w:t>
      </w:r>
      <w:r w:rsidR="00386C3E">
        <w:rPr>
          <w:rFonts w:ascii="Times New Roman" w:hAnsi="Times New Roman"/>
          <w:color w:val="000000"/>
          <w:sz w:val="26"/>
          <w:szCs w:val="26"/>
        </w:rPr>
        <w:t xml:space="preserve">оддержание учебной дисциплины, </w:t>
      </w:r>
      <w:r w:rsidRPr="00386C3E">
        <w:rPr>
          <w:rFonts w:ascii="Times New Roman" w:hAnsi="Times New Roman"/>
          <w:color w:val="000000"/>
          <w:sz w:val="26"/>
          <w:szCs w:val="26"/>
        </w:rPr>
        <w:t>выявление отношения обучающегося к изу</w:t>
      </w:r>
      <w:r w:rsidR="00386C3E">
        <w:rPr>
          <w:rFonts w:ascii="Times New Roman" w:hAnsi="Times New Roman"/>
          <w:color w:val="000000"/>
          <w:sz w:val="26"/>
          <w:szCs w:val="26"/>
        </w:rPr>
        <w:t xml:space="preserve">чаемому предмету, организацию  </w:t>
      </w:r>
      <w:r w:rsidRPr="00386C3E">
        <w:rPr>
          <w:rFonts w:ascii="Times New Roman" w:hAnsi="Times New Roman"/>
          <w:color w:val="000000"/>
          <w:sz w:val="26"/>
          <w:szCs w:val="26"/>
        </w:rPr>
        <w:t>регулярного выполнения  домашних заня</w:t>
      </w:r>
      <w:r w:rsidR="00386C3E">
        <w:rPr>
          <w:rFonts w:ascii="Times New Roman" w:hAnsi="Times New Roman"/>
          <w:color w:val="000000"/>
          <w:sz w:val="26"/>
          <w:szCs w:val="26"/>
        </w:rPr>
        <w:t xml:space="preserve">тий, повышение уровня освоения </w:t>
      </w:r>
      <w:r w:rsidRPr="00386C3E">
        <w:rPr>
          <w:rFonts w:ascii="Times New Roman" w:hAnsi="Times New Roman"/>
          <w:color w:val="000000"/>
          <w:sz w:val="26"/>
          <w:szCs w:val="26"/>
        </w:rPr>
        <w:t xml:space="preserve">текущего учебного </w:t>
      </w:r>
      <w:r w:rsidRPr="00386C3E">
        <w:rPr>
          <w:rFonts w:ascii="Times New Roman" w:hAnsi="Times New Roman"/>
          <w:color w:val="000000"/>
          <w:sz w:val="26"/>
          <w:szCs w:val="26"/>
        </w:rPr>
        <w:lastRenderedPageBreak/>
        <w:t>материала, преследование</w:t>
      </w:r>
      <w:r w:rsidR="00386C3E">
        <w:rPr>
          <w:rFonts w:ascii="Times New Roman" w:hAnsi="Times New Roman"/>
          <w:color w:val="000000"/>
          <w:sz w:val="26"/>
          <w:szCs w:val="26"/>
        </w:rPr>
        <w:t xml:space="preserve"> воспитательных целей с учётом </w:t>
      </w:r>
      <w:r w:rsidRPr="00386C3E">
        <w:rPr>
          <w:rFonts w:ascii="Times New Roman" w:hAnsi="Times New Roman"/>
          <w:color w:val="000000"/>
          <w:sz w:val="26"/>
          <w:szCs w:val="26"/>
        </w:rPr>
        <w:t>индивидуальных психологических особенностей обуча</w:t>
      </w:r>
      <w:r w:rsidR="002B19B7">
        <w:rPr>
          <w:rFonts w:ascii="Times New Roman" w:hAnsi="Times New Roman"/>
          <w:color w:val="000000"/>
          <w:sz w:val="26"/>
          <w:szCs w:val="26"/>
        </w:rPr>
        <w:t>ющихся.</w:t>
      </w:r>
    </w:p>
    <w:p w:rsidR="002A6EB1" w:rsidRPr="002B19B7" w:rsidRDefault="002A6EB1" w:rsidP="002B19B7">
      <w:pPr>
        <w:pStyle w:val="a4"/>
        <w:numPr>
          <w:ilvl w:val="2"/>
          <w:numId w:val="6"/>
        </w:numPr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B19B7">
        <w:rPr>
          <w:rFonts w:ascii="Times New Roman" w:hAnsi="Times New Roman"/>
          <w:color w:val="000000"/>
          <w:sz w:val="26"/>
          <w:szCs w:val="26"/>
        </w:rPr>
        <w:t>Текущий контроль знаний обучающ</w:t>
      </w:r>
      <w:r w:rsidR="00386C3E" w:rsidRPr="002B19B7">
        <w:rPr>
          <w:rFonts w:ascii="Times New Roman" w:hAnsi="Times New Roman"/>
          <w:color w:val="000000"/>
          <w:sz w:val="26"/>
          <w:szCs w:val="26"/>
        </w:rPr>
        <w:t>егося осуществляется регулярно, через  каждые 2 -3  урока,</w:t>
      </w:r>
      <w:r w:rsidRPr="002B19B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B19B7">
        <w:rPr>
          <w:rFonts w:ascii="Times New Roman" w:hAnsi="Times New Roman"/>
          <w:color w:val="000000"/>
          <w:sz w:val="26"/>
          <w:szCs w:val="26"/>
        </w:rPr>
        <w:tab/>
        <w:t>преподавателем, ведущим предмет, на основе различных сист</w:t>
      </w:r>
      <w:r w:rsidR="00386C3E" w:rsidRPr="002B19B7">
        <w:rPr>
          <w:rFonts w:ascii="Times New Roman" w:hAnsi="Times New Roman"/>
          <w:color w:val="000000"/>
          <w:sz w:val="26"/>
          <w:szCs w:val="26"/>
        </w:rPr>
        <w:t xml:space="preserve">ем оценок </w:t>
      </w:r>
      <w:r w:rsidRPr="002B19B7">
        <w:rPr>
          <w:rFonts w:ascii="Times New Roman" w:hAnsi="Times New Roman"/>
          <w:color w:val="000000"/>
          <w:sz w:val="26"/>
          <w:szCs w:val="26"/>
        </w:rPr>
        <w:t>согласно расписанию занятий. На основан</w:t>
      </w:r>
      <w:r w:rsidR="002B19B7">
        <w:rPr>
          <w:rFonts w:ascii="Times New Roman" w:hAnsi="Times New Roman"/>
          <w:color w:val="000000"/>
          <w:sz w:val="26"/>
          <w:szCs w:val="26"/>
        </w:rPr>
        <w:t xml:space="preserve">ии текущего контроля выводятся </w:t>
      </w:r>
      <w:r w:rsidRPr="002B19B7">
        <w:rPr>
          <w:rFonts w:ascii="Times New Roman" w:hAnsi="Times New Roman"/>
          <w:color w:val="000000"/>
          <w:sz w:val="26"/>
          <w:szCs w:val="26"/>
        </w:rPr>
        <w:t>четвертные, полугодовые</w:t>
      </w:r>
      <w:r w:rsidR="002B19B7">
        <w:rPr>
          <w:rFonts w:ascii="Times New Roman" w:hAnsi="Times New Roman"/>
          <w:color w:val="000000"/>
          <w:sz w:val="26"/>
          <w:szCs w:val="26"/>
        </w:rPr>
        <w:t xml:space="preserve"> и годовые оценки.</w:t>
      </w:r>
    </w:p>
    <w:p w:rsidR="002A6EB1" w:rsidRPr="002B19B7" w:rsidRDefault="002A6EB1" w:rsidP="002B19B7">
      <w:pPr>
        <w:pStyle w:val="a4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2B19B7">
        <w:rPr>
          <w:rFonts w:ascii="Times New Roman" w:hAnsi="Times New Roman"/>
          <w:color w:val="000000"/>
          <w:sz w:val="26"/>
          <w:szCs w:val="26"/>
        </w:rPr>
        <w:t>Промежуточная аттестация:</w:t>
      </w:r>
    </w:p>
    <w:p w:rsidR="002A6EB1" w:rsidRPr="002B19B7" w:rsidRDefault="002A6EB1" w:rsidP="002B19B7">
      <w:pPr>
        <w:pStyle w:val="a4"/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B19B7">
        <w:rPr>
          <w:rFonts w:ascii="Times New Roman" w:hAnsi="Times New Roman"/>
          <w:sz w:val="26"/>
          <w:szCs w:val="26"/>
        </w:rPr>
        <w:t>2.3.1.</w:t>
      </w:r>
      <w:r w:rsidR="002B19B7">
        <w:rPr>
          <w:rFonts w:ascii="Times New Roman" w:hAnsi="Times New Roman"/>
          <w:sz w:val="26"/>
          <w:szCs w:val="26"/>
        </w:rPr>
        <w:t xml:space="preserve"> </w:t>
      </w:r>
      <w:r w:rsidRPr="002B19B7">
        <w:rPr>
          <w:rFonts w:ascii="Times New Roman" w:hAnsi="Times New Roman"/>
          <w:sz w:val="26"/>
          <w:szCs w:val="26"/>
        </w:rPr>
        <w:t>Промежуточная аттестация является основной</w:t>
      </w:r>
      <w:r w:rsidR="002B19B7">
        <w:rPr>
          <w:rFonts w:ascii="Times New Roman" w:hAnsi="Times New Roman"/>
          <w:sz w:val="26"/>
          <w:szCs w:val="26"/>
        </w:rPr>
        <w:t xml:space="preserve"> формой контроля учебной работы </w:t>
      </w:r>
      <w:proofErr w:type="gramStart"/>
      <w:r w:rsidRPr="002B19B7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2B19B7">
        <w:rPr>
          <w:rFonts w:ascii="Times New Roman" w:hAnsi="Times New Roman"/>
          <w:sz w:val="26"/>
          <w:szCs w:val="26"/>
        </w:rPr>
        <w:t xml:space="preserve"> по дополнительным </w:t>
      </w:r>
      <w:proofErr w:type="spellStart"/>
      <w:r w:rsidRPr="002B19B7">
        <w:rPr>
          <w:rFonts w:ascii="Times New Roman" w:hAnsi="Times New Roman"/>
          <w:sz w:val="26"/>
          <w:szCs w:val="26"/>
        </w:rPr>
        <w:t>предпрофессиональным</w:t>
      </w:r>
      <w:proofErr w:type="spellEnd"/>
      <w:r w:rsidRPr="002B19B7">
        <w:rPr>
          <w:rFonts w:ascii="Times New Roman" w:hAnsi="Times New Roman"/>
          <w:sz w:val="26"/>
          <w:szCs w:val="26"/>
        </w:rPr>
        <w:t xml:space="preserve"> общеобразовательным программам</w:t>
      </w:r>
      <w:r w:rsidR="002B19B7">
        <w:rPr>
          <w:rFonts w:ascii="Times New Roman" w:hAnsi="Times New Roman"/>
          <w:sz w:val="26"/>
          <w:szCs w:val="26"/>
        </w:rPr>
        <w:t>.</w:t>
      </w:r>
    </w:p>
    <w:p w:rsidR="002A6EB1" w:rsidRPr="002B19B7" w:rsidRDefault="002A6EB1" w:rsidP="002B19B7">
      <w:pPr>
        <w:pStyle w:val="a4"/>
        <w:widowControl w:val="0"/>
        <w:shd w:val="clear" w:color="auto" w:fill="FFFFFF"/>
        <w:autoSpaceDE w:val="0"/>
        <w:autoSpaceDN w:val="0"/>
        <w:adjustRightInd w:val="0"/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 w:rsidRPr="002B19B7">
        <w:rPr>
          <w:rFonts w:ascii="Times New Roman" w:hAnsi="Times New Roman"/>
          <w:color w:val="000000"/>
          <w:sz w:val="26"/>
          <w:szCs w:val="26"/>
        </w:rPr>
        <w:t>2.3.2. Промежуточная аттестация обучающихся  по мере освоения ими рабочих учебных программ</w:t>
      </w:r>
      <w:r w:rsidR="002B19B7">
        <w:rPr>
          <w:rFonts w:ascii="Times New Roman" w:hAnsi="Times New Roman"/>
          <w:color w:val="000000"/>
          <w:sz w:val="26"/>
          <w:szCs w:val="26"/>
        </w:rPr>
        <w:t>,  входящих в реализуемые Учреждением</w:t>
      </w:r>
      <w:r w:rsidRPr="002B19B7">
        <w:rPr>
          <w:rFonts w:ascii="Times New Roman" w:hAnsi="Times New Roman"/>
          <w:color w:val="000000"/>
          <w:sz w:val="26"/>
          <w:szCs w:val="26"/>
        </w:rPr>
        <w:t xml:space="preserve"> образовательные программы в области искусств, является обязате</w:t>
      </w:r>
      <w:r w:rsidR="002B19B7" w:rsidRPr="002B19B7">
        <w:rPr>
          <w:rFonts w:ascii="Times New Roman" w:hAnsi="Times New Roman"/>
          <w:color w:val="000000"/>
          <w:sz w:val="26"/>
          <w:szCs w:val="26"/>
        </w:rPr>
        <w:t>льной.</w:t>
      </w:r>
      <w:r w:rsidRPr="002B19B7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2B19B7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2B19B7" w:rsidRDefault="002A6EB1" w:rsidP="002B19B7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 w:rsidRPr="002B19B7">
        <w:rPr>
          <w:rFonts w:ascii="Times New Roman" w:hAnsi="Times New Roman"/>
          <w:sz w:val="26"/>
          <w:szCs w:val="26"/>
        </w:rPr>
        <w:t>2.3.3.Промежуточная аттестация обеспечивает оперативное управление учебной деятельностью обучающегося, ее корректировку и проводится  с целью определения:</w:t>
      </w:r>
    </w:p>
    <w:p w:rsidR="002A6EB1" w:rsidRPr="002B19B7" w:rsidRDefault="002A6EB1" w:rsidP="002B19B7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color w:val="000000"/>
          <w:sz w:val="26"/>
          <w:szCs w:val="26"/>
        </w:rPr>
      </w:pPr>
      <w:r w:rsidRPr="002B19B7">
        <w:rPr>
          <w:rFonts w:ascii="Times New Roman" w:hAnsi="Times New Roman"/>
          <w:sz w:val="26"/>
          <w:szCs w:val="26"/>
        </w:rPr>
        <w:t xml:space="preserve">качества реализации образовательного процесса; </w:t>
      </w:r>
    </w:p>
    <w:p w:rsidR="002A6EB1" w:rsidRPr="002B19B7" w:rsidRDefault="002A6EB1" w:rsidP="002B19B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2B19B7">
        <w:rPr>
          <w:rFonts w:ascii="Times New Roman" w:hAnsi="Times New Roman"/>
          <w:sz w:val="26"/>
          <w:szCs w:val="26"/>
        </w:rPr>
        <w:t>качества теоретической и практической подготовки по учебному предмету;</w:t>
      </w:r>
    </w:p>
    <w:p w:rsidR="002A6EB1" w:rsidRPr="002B19B7" w:rsidRDefault="002A6EB1" w:rsidP="002B19B7">
      <w:pPr>
        <w:numPr>
          <w:ilvl w:val="0"/>
          <w:numId w:val="13"/>
        </w:numPr>
        <w:spacing w:after="0"/>
        <w:ind w:left="-567" w:firstLine="927"/>
        <w:jc w:val="both"/>
        <w:rPr>
          <w:rFonts w:ascii="Times New Roman" w:hAnsi="Times New Roman"/>
          <w:sz w:val="26"/>
          <w:szCs w:val="26"/>
        </w:rPr>
      </w:pPr>
      <w:r w:rsidRPr="002B19B7">
        <w:rPr>
          <w:rFonts w:ascii="Times New Roman" w:hAnsi="Times New Roman"/>
          <w:sz w:val="26"/>
          <w:szCs w:val="26"/>
        </w:rPr>
        <w:t>уровня умений и навыков, сформированных у обучающегося на определенном этапе обучения.</w:t>
      </w:r>
    </w:p>
    <w:p w:rsidR="002A6EB1" w:rsidRPr="002B19B7" w:rsidRDefault="002A6EB1" w:rsidP="002B19B7">
      <w:pPr>
        <w:pStyle w:val="a4"/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2B19B7">
        <w:rPr>
          <w:rFonts w:ascii="Times New Roman" w:hAnsi="Times New Roman"/>
          <w:sz w:val="26"/>
          <w:szCs w:val="26"/>
        </w:rPr>
        <w:t xml:space="preserve">2.3.4. Промежуточная аттестация оценивает результаты учебной деятельности </w:t>
      </w:r>
      <w:proofErr w:type="gramStart"/>
      <w:r w:rsidRPr="002B19B7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2B19B7">
        <w:rPr>
          <w:rFonts w:ascii="Times New Roman" w:hAnsi="Times New Roman"/>
          <w:sz w:val="26"/>
          <w:szCs w:val="26"/>
        </w:rPr>
        <w:t xml:space="preserve"> по окончании четверти и учебного го</w:t>
      </w:r>
      <w:r w:rsidR="002B19B7">
        <w:rPr>
          <w:rFonts w:ascii="Times New Roman" w:hAnsi="Times New Roman"/>
          <w:sz w:val="26"/>
          <w:szCs w:val="26"/>
        </w:rPr>
        <w:t>да по каждому учебному предмету.</w:t>
      </w:r>
    </w:p>
    <w:p w:rsidR="002A6EB1" w:rsidRPr="002B19B7" w:rsidRDefault="002A6EB1" w:rsidP="002B19B7">
      <w:pPr>
        <w:pStyle w:val="a4"/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2B19B7">
        <w:rPr>
          <w:rFonts w:ascii="Times New Roman" w:hAnsi="Times New Roman"/>
          <w:sz w:val="26"/>
          <w:szCs w:val="26"/>
        </w:rPr>
        <w:t xml:space="preserve">2.4.Наиболее распространенными формами промежуточной аттестации </w:t>
      </w:r>
      <w:proofErr w:type="gramStart"/>
      <w:r w:rsidRPr="002B19B7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2B19B7">
        <w:rPr>
          <w:rFonts w:ascii="Times New Roman" w:hAnsi="Times New Roman"/>
          <w:sz w:val="26"/>
          <w:szCs w:val="26"/>
        </w:rPr>
        <w:t xml:space="preserve">  являются:</w:t>
      </w:r>
    </w:p>
    <w:p w:rsidR="002A6EB1" w:rsidRPr="002B19B7" w:rsidRDefault="002A6EB1" w:rsidP="002B19B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2B19B7">
        <w:rPr>
          <w:rFonts w:ascii="Times New Roman" w:hAnsi="Times New Roman"/>
          <w:sz w:val="26"/>
          <w:szCs w:val="26"/>
        </w:rPr>
        <w:t>зачеты (недифференцированный, дифференцированный);</w:t>
      </w:r>
    </w:p>
    <w:p w:rsidR="002A6EB1" w:rsidRPr="002B19B7" w:rsidRDefault="002A6EB1" w:rsidP="002B19B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2B19B7">
        <w:rPr>
          <w:rFonts w:ascii="Times New Roman" w:hAnsi="Times New Roman"/>
          <w:sz w:val="26"/>
          <w:szCs w:val="26"/>
        </w:rPr>
        <w:t>академический концерт;</w:t>
      </w:r>
    </w:p>
    <w:p w:rsidR="002A6EB1" w:rsidRPr="002B19B7" w:rsidRDefault="002A6EB1" w:rsidP="002B19B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2B19B7">
        <w:rPr>
          <w:rFonts w:ascii="Times New Roman" w:hAnsi="Times New Roman"/>
          <w:sz w:val="26"/>
          <w:szCs w:val="26"/>
        </w:rPr>
        <w:t>технический зачет;</w:t>
      </w:r>
    </w:p>
    <w:p w:rsidR="002A6EB1" w:rsidRPr="002B19B7" w:rsidRDefault="002A6EB1" w:rsidP="002B19B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2B19B7">
        <w:rPr>
          <w:rFonts w:ascii="Times New Roman" w:hAnsi="Times New Roman"/>
          <w:sz w:val="26"/>
          <w:szCs w:val="26"/>
        </w:rPr>
        <w:t>тематические обобщающие опросы, викторины;</w:t>
      </w:r>
    </w:p>
    <w:p w:rsidR="002A6EB1" w:rsidRPr="002B19B7" w:rsidRDefault="002A6EB1" w:rsidP="002B19B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2B19B7">
        <w:rPr>
          <w:rFonts w:ascii="Times New Roman" w:hAnsi="Times New Roman"/>
          <w:sz w:val="26"/>
          <w:szCs w:val="26"/>
        </w:rPr>
        <w:t>контрольные уроки;</w:t>
      </w:r>
    </w:p>
    <w:p w:rsidR="002A6EB1" w:rsidRPr="002B19B7" w:rsidRDefault="002A6EB1" w:rsidP="002B19B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2B19B7">
        <w:rPr>
          <w:rFonts w:ascii="Times New Roman" w:hAnsi="Times New Roman"/>
          <w:sz w:val="26"/>
          <w:szCs w:val="26"/>
        </w:rPr>
        <w:t>защ</w:t>
      </w:r>
      <w:r w:rsidR="002B19B7">
        <w:rPr>
          <w:rFonts w:ascii="Times New Roman" w:hAnsi="Times New Roman"/>
          <w:sz w:val="26"/>
          <w:szCs w:val="26"/>
        </w:rPr>
        <w:t>ита рефератов, творческих работ.</w:t>
      </w:r>
    </w:p>
    <w:p w:rsidR="002A6EB1" w:rsidRPr="0006045D" w:rsidRDefault="002A6EB1" w:rsidP="0006045D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06045D">
        <w:rPr>
          <w:rFonts w:ascii="Times New Roman" w:hAnsi="Times New Roman"/>
          <w:sz w:val="26"/>
          <w:szCs w:val="26"/>
        </w:rPr>
        <w:t>Формы и сроки проведения промежуточной аттестации устанавливаются годовым календарным графиком учебного процесса. Сроки проведения всех форм аттестации могут быть скорректированы в течение года.</w:t>
      </w:r>
    </w:p>
    <w:p w:rsidR="002A6EB1" w:rsidRPr="0006045D" w:rsidRDefault="002A6EB1" w:rsidP="0006045D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06045D">
        <w:rPr>
          <w:rFonts w:ascii="Times New Roman" w:hAnsi="Times New Roman"/>
          <w:sz w:val="26"/>
          <w:szCs w:val="26"/>
        </w:rPr>
        <w:t xml:space="preserve">2.4.1.Зачёт (технический, теоретический) – проводится в целях повышения технического уровня </w:t>
      </w:r>
      <w:r w:rsidR="0006045D">
        <w:rPr>
          <w:rFonts w:ascii="Times New Roman" w:hAnsi="Times New Roman"/>
          <w:sz w:val="26"/>
          <w:szCs w:val="26"/>
        </w:rPr>
        <w:t>об</w:t>
      </w:r>
      <w:r w:rsidRPr="0006045D">
        <w:rPr>
          <w:rFonts w:ascii="Times New Roman" w:hAnsi="Times New Roman"/>
          <w:sz w:val="26"/>
          <w:szCs w:val="26"/>
        </w:rPr>
        <w:t>уча</w:t>
      </w:r>
      <w:r w:rsidR="0006045D">
        <w:rPr>
          <w:rFonts w:ascii="Times New Roman" w:hAnsi="Times New Roman"/>
          <w:sz w:val="26"/>
          <w:szCs w:val="26"/>
        </w:rPr>
        <w:t>ю</w:t>
      </w:r>
      <w:r w:rsidRPr="0006045D">
        <w:rPr>
          <w:rFonts w:ascii="Times New Roman" w:hAnsi="Times New Roman"/>
          <w:sz w:val="26"/>
          <w:szCs w:val="26"/>
        </w:rPr>
        <w:t>щихся, достижения свободы игрового аппарата, развития и совершенствования владения инструментом, закрепления полученных знаний по теоретическим дисциплинам. Проводится два раза в год в конце каждого полугодия и не является концертным выступлением. Зачеты могут быть недифференцированные и дифференцированные (в зависимости от применяемой системы оценок) с обязательным методическим обсуждением, носящим рекомендательный аналитический характер.</w:t>
      </w:r>
    </w:p>
    <w:p w:rsidR="002A6EB1" w:rsidRPr="0006045D" w:rsidRDefault="002A6EB1" w:rsidP="0006045D">
      <w:pPr>
        <w:pStyle w:val="a5"/>
        <w:spacing w:line="276" w:lineRule="auto"/>
        <w:ind w:left="-567" w:right="10" w:firstLine="567"/>
        <w:jc w:val="both"/>
        <w:rPr>
          <w:color w:val="000000"/>
          <w:sz w:val="26"/>
          <w:szCs w:val="26"/>
        </w:rPr>
      </w:pPr>
      <w:r w:rsidRPr="0006045D">
        <w:rPr>
          <w:sz w:val="26"/>
          <w:szCs w:val="26"/>
        </w:rPr>
        <w:t xml:space="preserve">2.4.2.Академический концерт – форма учета успеваемости </w:t>
      </w:r>
      <w:proofErr w:type="gramStart"/>
      <w:r w:rsidRPr="0006045D">
        <w:rPr>
          <w:sz w:val="26"/>
          <w:szCs w:val="26"/>
        </w:rPr>
        <w:t>обучающихся</w:t>
      </w:r>
      <w:proofErr w:type="gramEnd"/>
      <w:r w:rsidRPr="0006045D">
        <w:rPr>
          <w:sz w:val="26"/>
          <w:szCs w:val="26"/>
        </w:rPr>
        <w:t xml:space="preserve"> по исполнительским дисциплинам за </w:t>
      </w:r>
      <w:r w:rsidRPr="0006045D">
        <w:rPr>
          <w:sz w:val="26"/>
          <w:szCs w:val="26"/>
          <w:lang w:val="en-US"/>
        </w:rPr>
        <w:t>I</w:t>
      </w:r>
      <w:r w:rsidRPr="0006045D">
        <w:rPr>
          <w:sz w:val="26"/>
          <w:szCs w:val="26"/>
        </w:rPr>
        <w:t xml:space="preserve"> полугодие. Программа академического концерта определяется на методической секции в начале учебного года. </w:t>
      </w:r>
      <w:r w:rsidRPr="0006045D">
        <w:rPr>
          <w:color w:val="000000"/>
          <w:sz w:val="26"/>
          <w:szCs w:val="26"/>
        </w:rPr>
        <w:t xml:space="preserve">Академические концерты </w:t>
      </w:r>
      <w:r w:rsidRPr="0006045D">
        <w:rPr>
          <w:color w:val="000000"/>
          <w:sz w:val="26"/>
          <w:szCs w:val="26"/>
        </w:rPr>
        <w:lastRenderedPageBreak/>
        <w:t>являются обязательными для всех обучающихся. Академические концерты  носят открытый характер (с присутствием родителей, обучающихся и других слушателей</w:t>
      </w:r>
      <w:r w:rsidR="00557FB6">
        <w:rPr>
          <w:color w:val="000000"/>
          <w:sz w:val="26"/>
          <w:szCs w:val="26"/>
        </w:rPr>
        <w:t>).</w:t>
      </w:r>
      <w:r w:rsidRPr="0006045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2A6EB1" w:rsidRPr="0006045D" w:rsidRDefault="002A6EB1" w:rsidP="0006045D">
      <w:pPr>
        <w:pStyle w:val="a5"/>
        <w:spacing w:line="276" w:lineRule="auto"/>
        <w:ind w:left="-567" w:right="10" w:firstLine="567"/>
        <w:jc w:val="both"/>
        <w:rPr>
          <w:sz w:val="26"/>
          <w:szCs w:val="26"/>
        </w:rPr>
      </w:pPr>
      <w:r w:rsidRPr="0006045D">
        <w:rPr>
          <w:color w:val="000000"/>
          <w:sz w:val="26"/>
          <w:szCs w:val="26"/>
        </w:rPr>
        <w:t>Для оценки знаний обучающихся и проведения  академического концерта создаётся комиссия из преподавателей, преподающих предмет, по которому проводится академический концерт.</w:t>
      </w:r>
    </w:p>
    <w:p w:rsidR="002A6EB1" w:rsidRPr="0006045D" w:rsidRDefault="002A6EB1" w:rsidP="0006045D">
      <w:pPr>
        <w:pStyle w:val="a4"/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6045D">
        <w:rPr>
          <w:rFonts w:ascii="Times New Roman" w:hAnsi="Times New Roman"/>
          <w:color w:val="000000"/>
          <w:sz w:val="26"/>
          <w:szCs w:val="26"/>
        </w:rPr>
        <w:t>Оценка знаний обучающихся по результата</w:t>
      </w:r>
      <w:r w:rsidR="0006045D">
        <w:rPr>
          <w:rFonts w:ascii="Times New Roman" w:hAnsi="Times New Roman"/>
          <w:color w:val="000000"/>
          <w:sz w:val="26"/>
          <w:szCs w:val="26"/>
        </w:rPr>
        <w:t xml:space="preserve">м выступления на академическом </w:t>
      </w:r>
      <w:r w:rsidRPr="0006045D">
        <w:rPr>
          <w:rFonts w:ascii="Times New Roman" w:hAnsi="Times New Roman"/>
          <w:color w:val="000000"/>
          <w:sz w:val="26"/>
          <w:szCs w:val="26"/>
        </w:rPr>
        <w:t>концерте происходит коллегиально с учётом</w:t>
      </w:r>
      <w:r w:rsidR="0006045D">
        <w:rPr>
          <w:rFonts w:ascii="Times New Roman" w:hAnsi="Times New Roman"/>
          <w:color w:val="000000"/>
          <w:sz w:val="26"/>
          <w:szCs w:val="26"/>
        </w:rPr>
        <w:t xml:space="preserve"> мнения всех членов комиссии и </w:t>
      </w:r>
      <w:r w:rsidRPr="0006045D">
        <w:rPr>
          <w:rFonts w:ascii="Times New Roman" w:hAnsi="Times New Roman"/>
          <w:color w:val="000000"/>
          <w:sz w:val="26"/>
          <w:szCs w:val="26"/>
        </w:rPr>
        <w:t xml:space="preserve">предполагает обязательное методическое обсуждение, носящее </w:t>
      </w:r>
      <w:r w:rsidRPr="0006045D">
        <w:rPr>
          <w:rFonts w:ascii="Times New Roman" w:hAnsi="Times New Roman"/>
          <w:color w:val="000000"/>
          <w:sz w:val="26"/>
          <w:szCs w:val="26"/>
        </w:rPr>
        <w:tab/>
        <w:t>констатирующий,</w:t>
      </w:r>
      <w:r w:rsidR="0006045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6045D">
        <w:rPr>
          <w:rFonts w:ascii="Times New Roman" w:hAnsi="Times New Roman"/>
          <w:color w:val="000000"/>
          <w:sz w:val="26"/>
          <w:szCs w:val="26"/>
        </w:rPr>
        <w:t>аналитический и рекомендательный характер.</w:t>
      </w:r>
    </w:p>
    <w:p w:rsidR="002A6EB1" w:rsidRPr="0006045D" w:rsidRDefault="002A6EB1" w:rsidP="0006045D">
      <w:pPr>
        <w:pStyle w:val="a4"/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6045D">
        <w:rPr>
          <w:rFonts w:ascii="Times New Roman" w:hAnsi="Times New Roman"/>
          <w:color w:val="000000"/>
          <w:sz w:val="26"/>
          <w:szCs w:val="26"/>
        </w:rPr>
        <w:t>При выставлении оценки за исполнение на академическом концерте используется пятибалльная система с учетом использования плюсов и минусов.</w:t>
      </w:r>
    </w:p>
    <w:p w:rsidR="002A6EB1" w:rsidRPr="0006045D" w:rsidRDefault="002A6EB1" w:rsidP="0006045D">
      <w:pPr>
        <w:pStyle w:val="a4"/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6045D">
        <w:rPr>
          <w:rFonts w:ascii="Times New Roman" w:hAnsi="Times New Roman"/>
          <w:color w:val="000000"/>
          <w:sz w:val="26"/>
          <w:szCs w:val="26"/>
        </w:rPr>
        <w:t>Мнения всех членов комиссии отражаются в книге Протоколов академических концертов.</w:t>
      </w:r>
    </w:p>
    <w:p w:rsidR="002A6EB1" w:rsidRPr="0006045D" w:rsidRDefault="002A6EB1" w:rsidP="0006045D">
      <w:pPr>
        <w:pStyle w:val="a4"/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6045D">
        <w:rPr>
          <w:rFonts w:ascii="Times New Roman" w:hAnsi="Times New Roman"/>
          <w:color w:val="000000"/>
          <w:sz w:val="26"/>
          <w:szCs w:val="26"/>
        </w:rPr>
        <w:t xml:space="preserve">Комиссия вправе выслушать и учитывать мнение преподавателя, подготовившего </w:t>
      </w:r>
      <w:r w:rsidR="0006045D" w:rsidRPr="0006045D">
        <w:rPr>
          <w:rFonts w:ascii="Times New Roman" w:hAnsi="Times New Roman"/>
          <w:color w:val="000000"/>
          <w:sz w:val="26"/>
          <w:szCs w:val="26"/>
        </w:rPr>
        <w:t>об</w:t>
      </w:r>
      <w:r w:rsidRPr="0006045D">
        <w:rPr>
          <w:rFonts w:ascii="Times New Roman" w:hAnsi="Times New Roman"/>
          <w:color w:val="000000"/>
          <w:sz w:val="26"/>
          <w:szCs w:val="26"/>
        </w:rPr>
        <w:t>уча</w:t>
      </w:r>
      <w:r w:rsidR="0006045D" w:rsidRPr="0006045D">
        <w:rPr>
          <w:rFonts w:ascii="Times New Roman" w:hAnsi="Times New Roman"/>
          <w:color w:val="000000"/>
          <w:sz w:val="26"/>
          <w:szCs w:val="26"/>
        </w:rPr>
        <w:t>ю</w:t>
      </w:r>
      <w:r w:rsidRPr="0006045D">
        <w:rPr>
          <w:rFonts w:ascii="Times New Roman" w:hAnsi="Times New Roman"/>
          <w:color w:val="000000"/>
          <w:sz w:val="26"/>
          <w:szCs w:val="26"/>
        </w:rPr>
        <w:t>щегося к академическому концерту.</w:t>
      </w:r>
    </w:p>
    <w:p w:rsidR="002A6EB1" w:rsidRPr="0006045D" w:rsidRDefault="002A6EB1" w:rsidP="0006045D">
      <w:pPr>
        <w:pStyle w:val="a4"/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06045D">
        <w:rPr>
          <w:rFonts w:ascii="Times New Roman" w:hAnsi="Times New Roman"/>
          <w:sz w:val="26"/>
          <w:szCs w:val="26"/>
        </w:rPr>
        <w:t xml:space="preserve">Оценка, полученная </w:t>
      </w:r>
      <w:proofErr w:type="gramStart"/>
      <w:r w:rsidR="0006045D" w:rsidRPr="0006045D">
        <w:rPr>
          <w:rFonts w:ascii="Times New Roman" w:hAnsi="Times New Roman"/>
          <w:sz w:val="26"/>
          <w:szCs w:val="26"/>
        </w:rPr>
        <w:t>об</w:t>
      </w:r>
      <w:r w:rsidRPr="0006045D">
        <w:rPr>
          <w:rFonts w:ascii="Times New Roman" w:hAnsi="Times New Roman"/>
          <w:sz w:val="26"/>
          <w:szCs w:val="26"/>
        </w:rPr>
        <w:t>уча</w:t>
      </w:r>
      <w:r w:rsidR="0006045D" w:rsidRPr="0006045D">
        <w:rPr>
          <w:rFonts w:ascii="Times New Roman" w:hAnsi="Times New Roman"/>
          <w:sz w:val="26"/>
          <w:szCs w:val="26"/>
        </w:rPr>
        <w:t>ю</w:t>
      </w:r>
      <w:r w:rsidRPr="0006045D">
        <w:rPr>
          <w:rFonts w:ascii="Times New Roman" w:hAnsi="Times New Roman"/>
          <w:sz w:val="26"/>
          <w:szCs w:val="26"/>
        </w:rPr>
        <w:t>щимися</w:t>
      </w:r>
      <w:proofErr w:type="gramEnd"/>
      <w:r w:rsidRPr="0006045D">
        <w:rPr>
          <w:rFonts w:ascii="Times New Roman" w:hAnsi="Times New Roman"/>
          <w:sz w:val="26"/>
          <w:szCs w:val="26"/>
        </w:rPr>
        <w:t xml:space="preserve"> на академическом концерте, учитывается при выставлении четвертной оценки.</w:t>
      </w:r>
    </w:p>
    <w:p w:rsidR="002A6EB1" w:rsidRPr="0006045D" w:rsidRDefault="002A6EB1" w:rsidP="0006045D">
      <w:pPr>
        <w:pStyle w:val="a4"/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6045D">
        <w:rPr>
          <w:rFonts w:ascii="Times New Roman" w:hAnsi="Times New Roman"/>
          <w:color w:val="000000"/>
          <w:sz w:val="26"/>
          <w:szCs w:val="26"/>
        </w:rPr>
        <w:t xml:space="preserve">Программы для исполнения на академических концертах утверждаются преподавателем и отражаются в </w:t>
      </w:r>
      <w:r w:rsidRPr="0006045D">
        <w:rPr>
          <w:rFonts w:ascii="Times New Roman" w:hAnsi="Times New Roman"/>
          <w:color w:val="000000"/>
          <w:sz w:val="26"/>
          <w:szCs w:val="26"/>
        </w:rPr>
        <w:tab/>
        <w:t>индивидуальном плане обучающегося.</w:t>
      </w:r>
    </w:p>
    <w:p w:rsidR="002A6EB1" w:rsidRPr="0006045D" w:rsidRDefault="002A6EB1" w:rsidP="0006045D">
      <w:pPr>
        <w:pStyle w:val="a4"/>
        <w:spacing w:after="0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  <w:r w:rsidRPr="0006045D">
        <w:rPr>
          <w:rFonts w:ascii="Times NR Cyr MT" w:hAnsi="Times NR Cyr MT"/>
          <w:color w:val="000000"/>
          <w:sz w:val="26"/>
          <w:szCs w:val="26"/>
        </w:rPr>
        <w:tab/>
      </w:r>
      <w:r w:rsidRPr="0006045D">
        <w:rPr>
          <w:rFonts w:ascii="Times New Roman" w:hAnsi="Times New Roman"/>
          <w:color w:val="000000"/>
          <w:sz w:val="26"/>
          <w:szCs w:val="26"/>
        </w:rPr>
        <w:t>Программы для выступления на академическом концерте должны соответствовать требованиям программы по предмету.</w:t>
      </w:r>
    </w:p>
    <w:p w:rsidR="002A6EB1" w:rsidRPr="0006045D" w:rsidRDefault="002A6EB1" w:rsidP="0006045D">
      <w:pPr>
        <w:pStyle w:val="a4"/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6045D">
        <w:rPr>
          <w:rFonts w:ascii="Times New Roman" w:hAnsi="Times New Roman"/>
          <w:color w:val="000000"/>
          <w:sz w:val="26"/>
          <w:szCs w:val="26"/>
        </w:rPr>
        <w:t xml:space="preserve">Обучающиеся, не сдававшие своевременно академический концерт по уважительной причине (болезнь, семейные обстоятельства) могут сдать его в течение одного месяца после окончания сроков проведения планового академического концерта, при условии предоставления соответствующих подтверждающих документов, заявления родителей и на основании приказа </w:t>
      </w:r>
      <w:r w:rsidR="0006045D" w:rsidRPr="0006045D">
        <w:rPr>
          <w:rFonts w:ascii="Times New Roman" w:hAnsi="Times New Roman"/>
          <w:color w:val="000000"/>
          <w:sz w:val="26"/>
          <w:szCs w:val="26"/>
        </w:rPr>
        <w:t>руководителя</w:t>
      </w:r>
      <w:r w:rsidRPr="0006045D">
        <w:rPr>
          <w:rFonts w:ascii="Times New Roman" w:hAnsi="Times New Roman"/>
          <w:color w:val="000000"/>
          <w:sz w:val="26"/>
          <w:szCs w:val="26"/>
        </w:rPr>
        <w:t xml:space="preserve"> учреждения.</w:t>
      </w:r>
    </w:p>
    <w:p w:rsidR="002A6EB1" w:rsidRPr="0006045D" w:rsidRDefault="002A6EB1" w:rsidP="00151708">
      <w:pPr>
        <w:pStyle w:val="a4"/>
        <w:spacing w:after="0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  <w:r w:rsidRPr="0006045D">
        <w:rPr>
          <w:rFonts w:ascii="Times NR Cyr MT" w:hAnsi="Times NR Cyr MT"/>
          <w:color w:val="000000"/>
          <w:sz w:val="26"/>
          <w:szCs w:val="26"/>
        </w:rPr>
        <w:tab/>
      </w:r>
      <w:r w:rsidRPr="0006045D">
        <w:rPr>
          <w:rFonts w:ascii="Times New Roman" w:hAnsi="Times New Roman"/>
          <w:color w:val="000000"/>
          <w:sz w:val="26"/>
          <w:szCs w:val="26"/>
        </w:rPr>
        <w:t>Обучающиеся, не сдавшие академический концерт (получившие неудовлетворительную оценку) могут пересдать его в течение одного месяца после окончания сроков проведения планового академического концерта при условии предоставления ходатайства от преподавателя, заявления родителей и на</w:t>
      </w:r>
      <w:r w:rsidR="0006045D" w:rsidRPr="0006045D">
        <w:rPr>
          <w:rFonts w:ascii="Times New Roman" w:hAnsi="Times New Roman"/>
          <w:color w:val="000000"/>
          <w:sz w:val="26"/>
          <w:szCs w:val="26"/>
        </w:rPr>
        <w:t xml:space="preserve"> основании приказа руководителя</w:t>
      </w:r>
      <w:r w:rsidRPr="0006045D">
        <w:rPr>
          <w:rFonts w:ascii="Times New Roman" w:hAnsi="Times New Roman"/>
          <w:color w:val="000000"/>
          <w:sz w:val="26"/>
          <w:szCs w:val="26"/>
        </w:rPr>
        <w:t xml:space="preserve"> учреждения.</w:t>
      </w:r>
    </w:p>
    <w:p w:rsidR="002A6EB1" w:rsidRPr="00151708" w:rsidRDefault="002A6EB1" w:rsidP="00151708">
      <w:pPr>
        <w:pStyle w:val="a4"/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51708">
        <w:rPr>
          <w:rFonts w:ascii="Times New Roman" w:hAnsi="Times New Roman"/>
          <w:color w:val="000000"/>
          <w:sz w:val="26"/>
          <w:szCs w:val="26"/>
        </w:rPr>
        <w:t>Срок дополнительного академического концерта определяется учреждением, утв</w:t>
      </w:r>
      <w:r w:rsidR="00151708">
        <w:rPr>
          <w:rFonts w:ascii="Times New Roman" w:hAnsi="Times New Roman"/>
          <w:color w:val="000000"/>
          <w:sz w:val="26"/>
          <w:szCs w:val="26"/>
        </w:rPr>
        <w:t>ерждается приказом руководителя</w:t>
      </w:r>
      <w:r w:rsidRPr="00151708">
        <w:rPr>
          <w:rFonts w:ascii="Times New Roman" w:hAnsi="Times New Roman"/>
          <w:color w:val="000000"/>
          <w:sz w:val="26"/>
          <w:szCs w:val="26"/>
        </w:rPr>
        <w:t xml:space="preserve"> учреждения.</w:t>
      </w:r>
    </w:p>
    <w:p w:rsidR="002A6EB1" w:rsidRPr="00151708" w:rsidRDefault="002A6EB1" w:rsidP="00151708">
      <w:pPr>
        <w:pStyle w:val="a4"/>
        <w:spacing w:after="0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  <w:r w:rsidRPr="00151708">
        <w:rPr>
          <w:rFonts w:ascii="Times New Roman" w:hAnsi="Times New Roman"/>
          <w:color w:val="000000"/>
          <w:sz w:val="26"/>
          <w:szCs w:val="26"/>
        </w:rPr>
        <w:tab/>
        <w:t>Процедура проведения дополнительного академического концерта полностью соответствует процедуре планового академического концерта.</w:t>
      </w:r>
    </w:p>
    <w:p w:rsidR="002A6EB1" w:rsidRPr="00151708" w:rsidRDefault="002A6EB1" w:rsidP="00151708">
      <w:pPr>
        <w:pStyle w:val="a4"/>
        <w:spacing w:after="0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  <w:r w:rsidRPr="00151708">
        <w:rPr>
          <w:rFonts w:ascii="Times New Roman" w:hAnsi="Times New Roman"/>
          <w:color w:val="000000"/>
          <w:sz w:val="26"/>
          <w:szCs w:val="26"/>
        </w:rPr>
        <w:tab/>
        <w:t xml:space="preserve">Возможность сдать академический концерт повторно предоставляется </w:t>
      </w:r>
      <w:proofErr w:type="gramStart"/>
      <w:r w:rsidRPr="00151708">
        <w:rPr>
          <w:rFonts w:ascii="Times New Roman" w:hAnsi="Times New Roman"/>
          <w:color w:val="000000"/>
          <w:sz w:val="26"/>
          <w:szCs w:val="26"/>
        </w:rPr>
        <w:t>обучающемуся</w:t>
      </w:r>
      <w:proofErr w:type="gramEnd"/>
      <w:r w:rsidRPr="00151708">
        <w:rPr>
          <w:rFonts w:ascii="Times New Roman" w:hAnsi="Times New Roman"/>
          <w:color w:val="000000"/>
          <w:sz w:val="26"/>
          <w:szCs w:val="26"/>
        </w:rPr>
        <w:t xml:space="preserve"> только один раз. </w:t>
      </w:r>
    </w:p>
    <w:p w:rsidR="002A6EB1" w:rsidRPr="00151708" w:rsidRDefault="002A6EB1" w:rsidP="00151708">
      <w:pPr>
        <w:pStyle w:val="a4"/>
        <w:spacing w:after="0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  <w:r w:rsidRPr="00151708">
        <w:rPr>
          <w:rFonts w:ascii="Times New Roman" w:hAnsi="Times New Roman"/>
          <w:color w:val="000000"/>
          <w:sz w:val="26"/>
          <w:szCs w:val="26"/>
        </w:rPr>
        <w:tab/>
        <w:t>Все дополнительные сдачи академического концерта проводятся в учреждении в один день, одной комиссией, не зависимо от причины несвоевременной сдачи или класса, в котором обучается обучающийся.</w:t>
      </w:r>
    </w:p>
    <w:p w:rsidR="002A6EB1" w:rsidRPr="00151708" w:rsidRDefault="002A6EB1" w:rsidP="00151708">
      <w:pPr>
        <w:pStyle w:val="a4"/>
        <w:spacing w:after="0"/>
        <w:ind w:left="-567" w:firstLine="567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151708">
        <w:rPr>
          <w:rFonts w:ascii="Times New Roman" w:hAnsi="Times New Roman"/>
          <w:color w:val="000000"/>
          <w:sz w:val="26"/>
          <w:szCs w:val="26"/>
        </w:rPr>
        <w:t xml:space="preserve">По итогам академического концерта комиссия готовит аналитическую справку (экзаменационную ведомость), которая обсуждается на заседании Методического </w:t>
      </w:r>
      <w:r w:rsidRPr="00151708">
        <w:rPr>
          <w:rFonts w:ascii="Times New Roman" w:hAnsi="Times New Roman"/>
          <w:color w:val="000000"/>
          <w:sz w:val="26"/>
          <w:szCs w:val="26"/>
        </w:rPr>
        <w:lastRenderedPageBreak/>
        <w:t xml:space="preserve">совета. Методический совет, в свою очередь, разрабатывает программу совершенствования образовательного процесса. </w:t>
      </w:r>
    </w:p>
    <w:p w:rsidR="002A6EB1" w:rsidRPr="00151708" w:rsidRDefault="002A6EB1" w:rsidP="00151708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151708">
        <w:rPr>
          <w:rFonts w:ascii="Times NR Cyr MT" w:hAnsi="Times NR Cyr MT"/>
          <w:color w:val="000000"/>
          <w:sz w:val="26"/>
          <w:szCs w:val="26"/>
        </w:rPr>
        <w:t xml:space="preserve">  2.4.3. </w:t>
      </w:r>
      <w:r w:rsidRPr="00151708">
        <w:rPr>
          <w:rFonts w:ascii="Times New Roman" w:hAnsi="Times New Roman"/>
          <w:color w:val="000000"/>
          <w:sz w:val="26"/>
          <w:szCs w:val="26"/>
        </w:rPr>
        <w:t>Технические зачёты:</w:t>
      </w:r>
    </w:p>
    <w:p w:rsidR="002A6EB1" w:rsidRPr="00151708" w:rsidRDefault="002A6EB1" w:rsidP="00151708">
      <w:pPr>
        <w:pStyle w:val="a4"/>
        <w:spacing w:after="0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  <w:r w:rsidRPr="00151708">
        <w:rPr>
          <w:rFonts w:ascii="Times New Roman" w:hAnsi="Times New Roman"/>
          <w:color w:val="000000"/>
          <w:sz w:val="26"/>
          <w:szCs w:val="26"/>
        </w:rPr>
        <w:t>Технические зачёты позволяют определить</w:t>
      </w:r>
      <w:r w:rsidR="00151708">
        <w:rPr>
          <w:rFonts w:ascii="Times New Roman" w:hAnsi="Times New Roman"/>
          <w:color w:val="000000"/>
          <w:sz w:val="26"/>
          <w:szCs w:val="26"/>
        </w:rPr>
        <w:t xml:space="preserve"> уровень технического развития </w:t>
      </w:r>
      <w:r w:rsidRPr="00151708">
        <w:rPr>
          <w:rFonts w:ascii="Times New Roman" w:hAnsi="Times New Roman"/>
          <w:color w:val="000000"/>
          <w:sz w:val="26"/>
          <w:szCs w:val="26"/>
        </w:rPr>
        <w:t xml:space="preserve">обучающихся, освоение ими основных технических формул, а так же определить соответствие технической оснащённости обучающихся требованиям  образовательных программ. </w:t>
      </w:r>
    </w:p>
    <w:p w:rsidR="002A6EB1" w:rsidRPr="00151708" w:rsidRDefault="002A6EB1" w:rsidP="00151708">
      <w:pPr>
        <w:pStyle w:val="a4"/>
        <w:spacing w:after="0" w:line="240" w:lineRule="auto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R Cyr MT" w:hAnsi="Times NR Cyr MT"/>
          <w:color w:val="000000"/>
          <w:sz w:val="24"/>
          <w:szCs w:val="24"/>
        </w:rPr>
        <w:tab/>
      </w:r>
      <w:r w:rsidRPr="00151708">
        <w:rPr>
          <w:rFonts w:ascii="Times New Roman" w:hAnsi="Times New Roman"/>
          <w:color w:val="000000"/>
          <w:sz w:val="26"/>
          <w:szCs w:val="26"/>
        </w:rPr>
        <w:t>Технические зачёты являются обязательными</w:t>
      </w:r>
      <w:r w:rsidRPr="00151708">
        <w:rPr>
          <w:rFonts w:ascii="Times New Roman" w:hAnsi="Times New Roman"/>
          <w:sz w:val="26"/>
          <w:szCs w:val="26"/>
        </w:rPr>
        <w:t xml:space="preserve"> </w:t>
      </w:r>
      <w:r w:rsidRPr="00151708">
        <w:rPr>
          <w:rFonts w:ascii="Times New Roman" w:hAnsi="Times New Roman"/>
          <w:color w:val="000000"/>
          <w:sz w:val="26"/>
          <w:szCs w:val="26"/>
        </w:rPr>
        <w:t xml:space="preserve"> для всех обучающихся учреждения со второго года обучения (кроме </w:t>
      </w:r>
      <w:r w:rsidRPr="00151708">
        <w:rPr>
          <w:rFonts w:ascii="Times New Roman" w:hAnsi="Times New Roman"/>
          <w:color w:val="000000"/>
          <w:sz w:val="26"/>
          <w:szCs w:val="26"/>
        </w:rPr>
        <w:tab/>
        <w:t xml:space="preserve">выпускного класса). </w:t>
      </w:r>
    </w:p>
    <w:p w:rsidR="002A6EB1" w:rsidRPr="00151708" w:rsidRDefault="002A6EB1" w:rsidP="00151708">
      <w:pPr>
        <w:pStyle w:val="a4"/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51708">
        <w:rPr>
          <w:rFonts w:ascii="Times New Roman" w:hAnsi="Times New Roman"/>
          <w:color w:val="000000"/>
          <w:sz w:val="26"/>
          <w:szCs w:val="26"/>
        </w:rPr>
        <w:t>Технические зачёты проводятся в течение года в соответствии с планом гра</w:t>
      </w:r>
      <w:r w:rsidR="00151708" w:rsidRPr="00151708">
        <w:rPr>
          <w:rFonts w:ascii="Times New Roman" w:hAnsi="Times New Roman"/>
          <w:color w:val="000000"/>
          <w:sz w:val="26"/>
          <w:szCs w:val="26"/>
        </w:rPr>
        <w:t>фиком образовательного процесса</w:t>
      </w:r>
      <w:r w:rsidRPr="00151708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2A6EB1" w:rsidRPr="00151708" w:rsidRDefault="002A6EB1" w:rsidP="00151708">
      <w:pPr>
        <w:pStyle w:val="a4"/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51708">
        <w:rPr>
          <w:rFonts w:ascii="Times New Roman" w:hAnsi="Times New Roman"/>
          <w:color w:val="000000"/>
          <w:sz w:val="26"/>
          <w:szCs w:val="26"/>
        </w:rPr>
        <w:t>Технические зачёты предполагают публич</w:t>
      </w:r>
      <w:r w:rsidR="00151708">
        <w:rPr>
          <w:rFonts w:ascii="Times New Roman" w:hAnsi="Times New Roman"/>
          <w:color w:val="000000"/>
          <w:sz w:val="26"/>
          <w:szCs w:val="26"/>
        </w:rPr>
        <w:t xml:space="preserve">ное исполнение гамм, аккордов, </w:t>
      </w:r>
      <w:r w:rsidRPr="00151708">
        <w:rPr>
          <w:rFonts w:ascii="Times New Roman" w:hAnsi="Times New Roman"/>
          <w:color w:val="000000"/>
          <w:sz w:val="26"/>
          <w:szCs w:val="26"/>
        </w:rPr>
        <w:t>арпеджио, технической пьесы (этюда), з</w:t>
      </w:r>
      <w:r w:rsidR="00151708">
        <w:rPr>
          <w:rFonts w:ascii="Times New Roman" w:hAnsi="Times New Roman"/>
          <w:color w:val="000000"/>
          <w:sz w:val="26"/>
          <w:szCs w:val="26"/>
        </w:rPr>
        <w:t xml:space="preserve">нание музыкальной терминологии </w:t>
      </w:r>
      <w:r w:rsidRPr="00151708">
        <w:rPr>
          <w:rFonts w:ascii="Times New Roman" w:hAnsi="Times New Roman"/>
          <w:color w:val="000000"/>
          <w:sz w:val="26"/>
          <w:szCs w:val="26"/>
        </w:rPr>
        <w:t>согласно годовым требованиям учебных программ.</w:t>
      </w:r>
    </w:p>
    <w:p w:rsidR="002A6EB1" w:rsidRPr="00151708" w:rsidRDefault="002A6EB1" w:rsidP="00151708">
      <w:pPr>
        <w:pStyle w:val="a4"/>
        <w:spacing w:after="0"/>
        <w:ind w:left="-567" w:firstLine="567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151708">
        <w:rPr>
          <w:rFonts w:ascii="Times New Roman" w:hAnsi="Times New Roman"/>
          <w:color w:val="000000"/>
          <w:sz w:val="26"/>
          <w:szCs w:val="26"/>
        </w:rPr>
        <w:t>Для  оценки знаний обучающихся и проведения  т</w:t>
      </w:r>
      <w:r w:rsidR="00151708">
        <w:rPr>
          <w:rFonts w:ascii="Times New Roman" w:hAnsi="Times New Roman"/>
          <w:color w:val="000000"/>
          <w:sz w:val="26"/>
          <w:szCs w:val="26"/>
        </w:rPr>
        <w:t>ехнического зачёта, руководителем учреждения</w:t>
      </w:r>
      <w:r w:rsidRPr="00151708">
        <w:rPr>
          <w:rFonts w:ascii="Times New Roman" w:hAnsi="Times New Roman"/>
          <w:color w:val="000000"/>
          <w:sz w:val="26"/>
          <w:szCs w:val="26"/>
        </w:rPr>
        <w:t xml:space="preserve"> создаётся комиссия из</w:t>
      </w:r>
      <w:r w:rsidR="00151708">
        <w:rPr>
          <w:rFonts w:ascii="Times New Roman" w:hAnsi="Times New Roman"/>
          <w:color w:val="000000"/>
          <w:sz w:val="26"/>
          <w:szCs w:val="26"/>
        </w:rPr>
        <w:t xml:space="preserve"> преподавателей, преподающих </w:t>
      </w:r>
      <w:r w:rsidRPr="00151708">
        <w:rPr>
          <w:rFonts w:ascii="Times New Roman" w:hAnsi="Times New Roman"/>
          <w:color w:val="000000"/>
          <w:sz w:val="26"/>
          <w:szCs w:val="26"/>
        </w:rPr>
        <w:t xml:space="preserve">предмет, по которому проводится технический зачёт. </w:t>
      </w:r>
    </w:p>
    <w:p w:rsidR="002A6EB1" w:rsidRPr="00151708" w:rsidRDefault="002A6EB1" w:rsidP="00151708">
      <w:pPr>
        <w:pStyle w:val="a4"/>
        <w:spacing w:after="0"/>
        <w:ind w:left="-567" w:firstLine="567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151708">
        <w:rPr>
          <w:rFonts w:ascii="Times New Roman" w:hAnsi="Times New Roman"/>
          <w:color w:val="000000"/>
          <w:sz w:val="26"/>
          <w:szCs w:val="26"/>
        </w:rPr>
        <w:t>При выставлении оценки за исполнение на т</w:t>
      </w:r>
      <w:r w:rsidR="00151708">
        <w:rPr>
          <w:rFonts w:ascii="Times New Roman" w:hAnsi="Times New Roman"/>
          <w:color w:val="000000"/>
          <w:sz w:val="26"/>
          <w:szCs w:val="26"/>
        </w:rPr>
        <w:t xml:space="preserve">ехническом зачёте используется </w:t>
      </w:r>
      <w:r w:rsidRPr="00151708">
        <w:rPr>
          <w:rFonts w:ascii="Times New Roman" w:hAnsi="Times New Roman"/>
          <w:color w:val="000000"/>
          <w:sz w:val="26"/>
          <w:szCs w:val="26"/>
        </w:rPr>
        <w:t xml:space="preserve">пятибалльная система с учетом выставления плюсов и минусов. </w:t>
      </w:r>
    </w:p>
    <w:p w:rsidR="002A6EB1" w:rsidRPr="00151708" w:rsidRDefault="002A6EB1" w:rsidP="00151708">
      <w:pPr>
        <w:pStyle w:val="a4"/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51708">
        <w:rPr>
          <w:rFonts w:ascii="Times New Roman" w:hAnsi="Times New Roman"/>
          <w:color w:val="000000"/>
          <w:sz w:val="26"/>
          <w:szCs w:val="26"/>
        </w:rPr>
        <w:t xml:space="preserve">Оценка знаний обучающихся и </w:t>
      </w:r>
      <w:proofErr w:type="gramStart"/>
      <w:r w:rsidRPr="00151708">
        <w:rPr>
          <w:rFonts w:ascii="Times New Roman" w:hAnsi="Times New Roman"/>
          <w:color w:val="000000"/>
          <w:sz w:val="26"/>
          <w:szCs w:val="26"/>
        </w:rPr>
        <w:t>их техническая</w:t>
      </w:r>
      <w:r w:rsidR="00151708">
        <w:rPr>
          <w:rFonts w:ascii="Times New Roman" w:hAnsi="Times New Roman"/>
          <w:color w:val="000000"/>
          <w:sz w:val="26"/>
          <w:szCs w:val="26"/>
        </w:rPr>
        <w:t xml:space="preserve"> оснащённость, оцениваемая  по </w:t>
      </w:r>
      <w:r w:rsidRPr="00151708">
        <w:rPr>
          <w:rFonts w:ascii="Times New Roman" w:hAnsi="Times New Roman"/>
          <w:color w:val="000000"/>
          <w:sz w:val="26"/>
          <w:szCs w:val="26"/>
        </w:rPr>
        <w:t>результатам выступления на техническом зачёте происходит</w:t>
      </w:r>
      <w:proofErr w:type="gramEnd"/>
      <w:r w:rsidRPr="00151708">
        <w:rPr>
          <w:rFonts w:ascii="Times New Roman" w:hAnsi="Times New Roman"/>
          <w:color w:val="000000"/>
          <w:sz w:val="26"/>
          <w:szCs w:val="26"/>
        </w:rPr>
        <w:t xml:space="preserve"> коллегиально с </w:t>
      </w:r>
      <w:r w:rsidRPr="00151708">
        <w:rPr>
          <w:rFonts w:ascii="Times New Roman" w:hAnsi="Times New Roman"/>
          <w:color w:val="000000"/>
          <w:sz w:val="26"/>
          <w:szCs w:val="26"/>
        </w:rPr>
        <w:tab/>
        <w:t>учётом мнения всех членов комисс</w:t>
      </w:r>
      <w:r w:rsidR="00151708">
        <w:rPr>
          <w:rFonts w:ascii="Times New Roman" w:hAnsi="Times New Roman"/>
          <w:color w:val="000000"/>
          <w:sz w:val="26"/>
          <w:szCs w:val="26"/>
        </w:rPr>
        <w:t xml:space="preserve">ии и предполагает обязательное методическое </w:t>
      </w:r>
      <w:r w:rsidRPr="00151708">
        <w:rPr>
          <w:rFonts w:ascii="Times New Roman" w:hAnsi="Times New Roman"/>
          <w:color w:val="000000"/>
          <w:sz w:val="26"/>
          <w:szCs w:val="26"/>
        </w:rPr>
        <w:t>обсуждение, носящее констатирующий, аналитический и рекомендательный характер.</w:t>
      </w:r>
    </w:p>
    <w:p w:rsidR="002A6EB1" w:rsidRPr="00151708" w:rsidRDefault="002A6EB1" w:rsidP="00151708">
      <w:pPr>
        <w:pStyle w:val="a4"/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51708">
        <w:rPr>
          <w:rFonts w:ascii="Times New Roman" w:hAnsi="Times New Roman"/>
          <w:color w:val="000000"/>
          <w:sz w:val="26"/>
          <w:szCs w:val="26"/>
        </w:rPr>
        <w:t xml:space="preserve">Технические зачёты проводятся  два раза в учебном году в зависимости от требований учебных программ. Графики проведения технических зачётов должны соответствовать учебному плану-графику учреждения. </w:t>
      </w:r>
    </w:p>
    <w:p w:rsidR="002A6EB1" w:rsidRPr="00151708" w:rsidRDefault="002A6EB1" w:rsidP="00151708">
      <w:pPr>
        <w:pStyle w:val="a4"/>
        <w:spacing w:after="0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  <w:r w:rsidRPr="00151708">
        <w:rPr>
          <w:rFonts w:ascii="Times NR Cyr MT" w:hAnsi="Times NR Cyr MT"/>
          <w:color w:val="000000"/>
          <w:sz w:val="26"/>
          <w:szCs w:val="26"/>
        </w:rPr>
        <w:tab/>
      </w:r>
      <w:r w:rsidRPr="00151708">
        <w:rPr>
          <w:rFonts w:ascii="Times New Roman" w:hAnsi="Times New Roman"/>
          <w:color w:val="000000"/>
          <w:sz w:val="26"/>
          <w:szCs w:val="26"/>
        </w:rPr>
        <w:t>Условия и порядок сдачи технического зачёта аналогичны условиям и порядку сдачи дополнительного академического концерта.</w:t>
      </w:r>
    </w:p>
    <w:p w:rsidR="002A6EB1" w:rsidRPr="00151708" w:rsidRDefault="002A6EB1" w:rsidP="00151708">
      <w:pPr>
        <w:pStyle w:val="a4"/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51708">
        <w:rPr>
          <w:rFonts w:ascii="Times New Roman" w:hAnsi="Times New Roman"/>
          <w:color w:val="000000"/>
          <w:sz w:val="26"/>
          <w:szCs w:val="26"/>
        </w:rPr>
        <w:t xml:space="preserve">По итогам технического зачёта комиссия </w:t>
      </w:r>
      <w:r w:rsidR="004E789A">
        <w:rPr>
          <w:rFonts w:ascii="Times New Roman" w:hAnsi="Times New Roman"/>
          <w:color w:val="000000"/>
          <w:sz w:val="26"/>
          <w:szCs w:val="26"/>
        </w:rPr>
        <w:t xml:space="preserve">готовит аналитическую справку, </w:t>
      </w:r>
      <w:r w:rsidRPr="00151708">
        <w:rPr>
          <w:rFonts w:ascii="Times New Roman" w:hAnsi="Times New Roman"/>
          <w:color w:val="000000"/>
          <w:sz w:val="26"/>
          <w:szCs w:val="26"/>
        </w:rPr>
        <w:t xml:space="preserve">которая обсуждается на заседании Методического совета.  Методический </w:t>
      </w:r>
      <w:r w:rsidRPr="00151708">
        <w:rPr>
          <w:rFonts w:ascii="Times New Roman" w:hAnsi="Times New Roman"/>
          <w:color w:val="000000"/>
          <w:sz w:val="26"/>
          <w:szCs w:val="26"/>
        </w:rPr>
        <w:tab/>
        <w:t xml:space="preserve">совет, в свою очередь, разрабатывает программу совершенствования </w:t>
      </w:r>
      <w:r w:rsidRPr="00151708">
        <w:rPr>
          <w:rFonts w:ascii="Times New Roman" w:hAnsi="Times New Roman"/>
          <w:color w:val="000000"/>
          <w:sz w:val="26"/>
          <w:szCs w:val="26"/>
        </w:rPr>
        <w:tab/>
        <w:t>образовательного процесса.</w:t>
      </w:r>
    </w:p>
    <w:p w:rsidR="002A6EB1" w:rsidRPr="004E789A" w:rsidRDefault="002A6EB1" w:rsidP="004E789A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4E789A">
        <w:rPr>
          <w:rFonts w:ascii="Times New Roman" w:hAnsi="Times New Roman"/>
          <w:color w:val="000000"/>
          <w:sz w:val="26"/>
          <w:szCs w:val="26"/>
        </w:rPr>
        <w:t xml:space="preserve">2.4.4. </w:t>
      </w:r>
      <w:r w:rsidRPr="004E789A">
        <w:rPr>
          <w:rFonts w:ascii="Times New Roman" w:hAnsi="Times New Roman"/>
          <w:sz w:val="26"/>
          <w:szCs w:val="26"/>
        </w:rPr>
        <w:t xml:space="preserve"> Тематические обобщающие опросы, викторины</w:t>
      </w:r>
    </w:p>
    <w:p w:rsidR="002A6EB1" w:rsidRPr="004E789A" w:rsidRDefault="002A6EB1" w:rsidP="004E789A">
      <w:pPr>
        <w:pStyle w:val="a5"/>
        <w:spacing w:line="276" w:lineRule="auto"/>
        <w:ind w:left="-567" w:right="10" w:firstLine="567"/>
        <w:jc w:val="both"/>
        <w:rPr>
          <w:sz w:val="26"/>
          <w:szCs w:val="26"/>
        </w:rPr>
      </w:pPr>
      <w:r w:rsidRPr="004E789A">
        <w:rPr>
          <w:sz w:val="26"/>
          <w:szCs w:val="26"/>
        </w:rPr>
        <w:t xml:space="preserve">Тематические обобщающие опросы, викторины, а также письменные проверочные и контрольные работы –  формы учета успеваемости по теоретическим дисциплинам. Они проводятся с целью выявления уровня освоения программ музыкально-теоретического цикла с предварительным обсуждением тем и вопросов. </w:t>
      </w:r>
    </w:p>
    <w:p w:rsidR="002A6EB1" w:rsidRPr="004E789A" w:rsidRDefault="002A6EB1" w:rsidP="004E789A">
      <w:pPr>
        <w:pStyle w:val="a5"/>
        <w:spacing w:line="276" w:lineRule="auto"/>
        <w:ind w:right="10"/>
        <w:jc w:val="both"/>
        <w:rPr>
          <w:sz w:val="26"/>
          <w:szCs w:val="26"/>
        </w:rPr>
      </w:pPr>
      <w:r w:rsidRPr="004E789A">
        <w:rPr>
          <w:color w:val="000000"/>
          <w:sz w:val="26"/>
          <w:szCs w:val="26"/>
        </w:rPr>
        <w:t xml:space="preserve">2.4.5. </w:t>
      </w:r>
      <w:r w:rsidRPr="004E789A">
        <w:rPr>
          <w:sz w:val="26"/>
          <w:szCs w:val="26"/>
        </w:rPr>
        <w:t xml:space="preserve"> Контрольные уроки</w:t>
      </w:r>
    </w:p>
    <w:p w:rsidR="002A6EB1" w:rsidRPr="004E789A" w:rsidRDefault="002A6EB1" w:rsidP="004E789A">
      <w:pPr>
        <w:pStyle w:val="a4"/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E789A">
        <w:rPr>
          <w:rFonts w:ascii="Times New Roman" w:hAnsi="Times New Roman"/>
          <w:color w:val="000000"/>
          <w:sz w:val="26"/>
          <w:szCs w:val="26"/>
        </w:rPr>
        <w:t>Контрольные уроки</w:t>
      </w:r>
      <w:r w:rsidRPr="004E789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E789A">
        <w:rPr>
          <w:rFonts w:ascii="Times New Roman" w:hAnsi="Times New Roman"/>
          <w:color w:val="000000"/>
          <w:sz w:val="26"/>
          <w:szCs w:val="26"/>
        </w:rPr>
        <w:t xml:space="preserve">направлены </w:t>
      </w:r>
      <w:r w:rsidRPr="004E789A">
        <w:rPr>
          <w:rFonts w:ascii="Times New Roman" w:hAnsi="Times New Roman"/>
          <w:color w:val="000000"/>
          <w:sz w:val="26"/>
          <w:szCs w:val="26"/>
        </w:rPr>
        <w:tab/>
        <w:t xml:space="preserve">на оценку знаний, умений и </w:t>
      </w:r>
      <w:proofErr w:type="gramStart"/>
      <w:r w:rsidRPr="004E789A">
        <w:rPr>
          <w:rFonts w:ascii="Times New Roman" w:hAnsi="Times New Roman"/>
          <w:color w:val="000000"/>
          <w:sz w:val="26"/>
          <w:szCs w:val="26"/>
        </w:rPr>
        <w:t>навыков</w:t>
      </w:r>
      <w:proofErr w:type="gramEnd"/>
      <w:r w:rsidRPr="004E789A">
        <w:rPr>
          <w:rFonts w:ascii="Times New Roman" w:hAnsi="Times New Roman"/>
          <w:color w:val="000000"/>
          <w:sz w:val="26"/>
          <w:szCs w:val="26"/>
        </w:rPr>
        <w:t xml:space="preserve"> обучающихся по определённым видам работы, не требующим публичного исполнения (показа) и концертной  готовности: проверка навыков самостоятельной работы обучающихся, степень </w:t>
      </w:r>
      <w:r w:rsidRPr="004E789A">
        <w:rPr>
          <w:rFonts w:ascii="Times New Roman" w:hAnsi="Times New Roman"/>
          <w:color w:val="000000"/>
          <w:sz w:val="26"/>
          <w:szCs w:val="26"/>
        </w:rPr>
        <w:tab/>
        <w:t xml:space="preserve">овладения навыками </w:t>
      </w:r>
      <w:proofErr w:type="spellStart"/>
      <w:r w:rsidRPr="004E789A">
        <w:rPr>
          <w:rFonts w:ascii="Times New Roman" w:hAnsi="Times New Roman"/>
          <w:color w:val="000000"/>
          <w:sz w:val="26"/>
          <w:szCs w:val="26"/>
        </w:rPr>
        <w:t>музицирования</w:t>
      </w:r>
      <w:proofErr w:type="spellEnd"/>
      <w:r w:rsidRPr="004E789A">
        <w:rPr>
          <w:rFonts w:ascii="Times New Roman" w:hAnsi="Times New Roman"/>
          <w:color w:val="000000"/>
          <w:sz w:val="26"/>
          <w:szCs w:val="26"/>
        </w:rPr>
        <w:t xml:space="preserve"> (чтение с листа, подбор </w:t>
      </w:r>
      <w:r w:rsidR="00557FB6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Pr="004E789A">
        <w:rPr>
          <w:rFonts w:ascii="Times New Roman" w:hAnsi="Times New Roman"/>
          <w:color w:val="000000"/>
          <w:sz w:val="26"/>
          <w:szCs w:val="26"/>
        </w:rPr>
        <w:lastRenderedPageBreak/>
        <w:t xml:space="preserve">по слуху, пение с аккомпанементом и т.д.),  проверка степени готовности обучающихся выпускных классов к итоговой аттестации и т.д. </w:t>
      </w:r>
    </w:p>
    <w:p w:rsidR="002A6EB1" w:rsidRPr="004E789A" w:rsidRDefault="002A6EB1" w:rsidP="004E789A">
      <w:pPr>
        <w:pStyle w:val="a4"/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E789A">
        <w:rPr>
          <w:rFonts w:ascii="Times New Roman" w:hAnsi="Times New Roman"/>
          <w:color w:val="000000"/>
          <w:sz w:val="26"/>
          <w:szCs w:val="26"/>
        </w:rPr>
        <w:t>Контрольные прослушивания (просмотры) проводятся в классе в присутствии преподавателя, ведущего предмет и любог</w:t>
      </w:r>
      <w:r w:rsidR="004E789A" w:rsidRPr="004E789A">
        <w:rPr>
          <w:rFonts w:ascii="Times New Roman" w:hAnsi="Times New Roman"/>
          <w:color w:val="000000"/>
          <w:sz w:val="26"/>
          <w:szCs w:val="26"/>
        </w:rPr>
        <w:t>о другого педагогического работника.</w:t>
      </w:r>
      <w:r w:rsidRPr="004E789A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2A6EB1" w:rsidRPr="004E789A" w:rsidRDefault="002A6EB1" w:rsidP="004E789A">
      <w:pPr>
        <w:pStyle w:val="a4"/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E789A">
        <w:rPr>
          <w:rFonts w:ascii="Times New Roman" w:hAnsi="Times New Roman"/>
          <w:color w:val="000000"/>
          <w:sz w:val="26"/>
          <w:szCs w:val="26"/>
        </w:rPr>
        <w:t xml:space="preserve">Проведение контрольного урока включают в себя элементы беседы </w:t>
      </w:r>
      <w:proofErr w:type="gramStart"/>
      <w:r w:rsidRPr="004E789A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4E789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4E789A">
        <w:rPr>
          <w:rFonts w:ascii="Times New Roman" w:hAnsi="Times New Roman"/>
          <w:color w:val="000000"/>
          <w:sz w:val="26"/>
          <w:szCs w:val="26"/>
        </w:rPr>
        <w:t>обучающимися</w:t>
      </w:r>
      <w:proofErr w:type="gramEnd"/>
      <w:r w:rsidRPr="004E789A">
        <w:rPr>
          <w:rFonts w:ascii="Times New Roman" w:hAnsi="Times New Roman"/>
          <w:color w:val="000000"/>
          <w:sz w:val="26"/>
          <w:szCs w:val="26"/>
        </w:rPr>
        <w:t xml:space="preserve"> и предполагают обязательное методическое обсуждение рекомендательного характера.</w:t>
      </w:r>
    </w:p>
    <w:p w:rsidR="002A6EB1" w:rsidRPr="004E789A" w:rsidRDefault="002A6EB1" w:rsidP="004E789A">
      <w:pPr>
        <w:pStyle w:val="a4"/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E789A">
        <w:rPr>
          <w:rFonts w:ascii="Times New Roman" w:hAnsi="Times New Roman"/>
          <w:color w:val="000000"/>
          <w:sz w:val="26"/>
          <w:szCs w:val="26"/>
        </w:rPr>
        <w:t>Для оценивания знаний  обучающихся на контрольных уроках в учреждении  применяется пятибалльная система, позволяющая использовать знаки «плюс» и «минус» на усмотрение преподавателя.</w:t>
      </w:r>
    </w:p>
    <w:p w:rsidR="002A6EB1" w:rsidRPr="004E789A" w:rsidRDefault="002A6EB1" w:rsidP="004E789A">
      <w:pPr>
        <w:pStyle w:val="a4"/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E789A">
        <w:rPr>
          <w:rFonts w:ascii="Times New Roman" w:hAnsi="Times New Roman"/>
          <w:color w:val="000000"/>
          <w:sz w:val="26"/>
          <w:szCs w:val="26"/>
        </w:rPr>
        <w:t xml:space="preserve">Контрольные уроки могут проводиться в течение всего учебного года по планам-графикам  учреждения. </w:t>
      </w:r>
    </w:p>
    <w:p w:rsidR="002A6EB1" w:rsidRPr="004E789A" w:rsidRDefault="002A6EB1" w:rsidP="004E789A">
      <w:pPr>
        <w:pStyle w:val="a4"/>
        <w:spacing w:after="0"/>
        <w:ind w:left="-567" w:firstLine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4E789A">
        <w:rPr>
          <w:rFonts w:ascii="Times New Roman" w:hAnsi="Times New Roman"/>
          <w:color w:val="000000"/>
          <w:sz w:val="26"/>
          <w:szCs w:val="26"/>
        </w:rPr>
        <w:tab/>
        <w:t xml:space="preserve">Цель проведения контрольных уроков, область проверки знаний обучающихся, методику проверки определяет Методический совет школы и утверждает </w:t>
      </w:r>
      <w:r w:rsidR="004E789A">
        <w:rPr>
          <w:rFonts w:ascii="Times New Roman" w:hAnsi="Times New Roman"/>
          <w:color w:val="000000"/>
          <w:sz w:val="26"/>
          <w:szCs w:val="26"/>
        </w:rPr>
        <w:t>руководитель</w:t>
      </w:r>
      <w:r w:rsidRPr="004E789A">
        <w:rPr>
          <w:rFonts w:ascii="Times New Roman" w:hAnsi="Times New Roman"/>
          <w:color w:val="000000"/>
          <w:sz w:val="26"/>
          <w:szCs w:val="26"/>
        </w:rPr>
        <w:t>.</w:t>
      </w:r>
    </w:p>
    <w:p w:rsidR="002A6EB1" w:rsidRPr="004E789A" w:rsidRDefault="002A6EB1" w:rsidP="004E789A">
      <w:pPr>
        <w:pStyle w:val="a4"/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E789A">
        <w:rPr>
          <w:rFonts w:ascii="Times New Roman" w:hAnsi="Times New Roman"/>
          <w:color w:val="000000"/>
          <w:sz w:val="26"/>
          <w:szCs w:val="26"/>
        </w:rPr>
        <w:t>Контрольные уроки и контрольные прослушивания не являются обязательными для всех обучающихся и могут проводиться выборочно по усмотрению преподавателя, администрации учреждения</w:t>
      </w:r>
      <w:r w:rsidR="004E789A">
        <w:rPr>
          <w:rFonts w:ascii="Times New Roman" w:hAnsi="Times New Roman"/>
          <w:color w:val="000000"/>
          <w:sz w:val="26"/>
          <w:szCs w:val="26"/>
        </w:rPr>
        <w:t xml:space="preserve"> или по рекомендации </w:t>
      </w:r>
      <w:r w:rsidRPr="004E789A">
        <w:rPr>
          <w:rFonts w:ascii="Times New Roman" w:hAnsi="Times New Roman"/>
          <w:color w:val="000000"/>
          <w:sz w:val="26"/>
          <w:szCs w:val="26"/>
        </w:rPr>
        <w:t xml:space="preserve">Методического совета. </w:t>
      </w:r>
    </w:p>
    <w:p w:rsidR="002A6EB1" w:rsidRPr="004E789A" w:rsidRDefault="002A6EB1" w:rsidP="004E789A">
      <w:pPr>
        <w:pStyle w:val="a4"/>
        <w:spacing w:after="0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  <w:r w:rsidRPr="004E789A">
        <w:rPr>
          <w:rFonts w:ascii="Times NR Cyr MT" w:hAnsi="Times NR Cyr MT"/>
          <w:color w:val="000000"/>
          <w:sz w:val="26"/>
          <w:szCs w:val="26"/>
        </w:rPr>
        <w:tab/>
      </w:r>
      <w:r w:rsidRPr="004E789A">
        <w:rPr>
          <w:rFonts w:ascii="Times New Roman" w:hAnsi="Times New Roman"/>
          <w:color w:val="000000"/>
          <w:sz w:val="26"/>
          <w:szCs w:val="26"/>
        </w:rPr>
        <w:t xml:space="preserve"> Для выявления знаний, умений и </w:t>
      </w:r>
      <w:proofErr w:type="gramStart"/>
      <w:r w:rsidRPr="004E789A">
        <w:rPr>
          <w:rFonts w:ascii="Times New Roman" w:hAnsi="Times New Roman"/>
          <w:color w:val="000000"/>
          <w:sz w:val="26"/>
          <w:szCs w:val="26"/>
        </w:rPr>
        <w:t>навыков</w:t>
      </w:r>
      <w:proofErr w:type="gramEnd"/>
      <w:r w:rsidRPr="004E789A">
        <w:rPr>
          <w:rFonts w:ascii="Times New Roman" w:hAnsi="Times New Roman"/>
          <w:color w:val="000000"/>
          <w:sz w:val="26"/>
          <w:szCs w:val="26"/>
        </w:rPr>
        <w:t xml:space="preserve"> обучающихся по предметам, преподаваемым в форме групповых занятий, учреждение проводит контрольные уроки не реже одного раза в четверть. </w:t>
      </w:r>
    </w:p>
    <w:p w:rsidR="002A6EB1" w:rsidRPr="004E789A" w:rsidRDefault="002A6EB1" w:rsidP="007A43D9">
      <w:pPr>
        <w:pStyle w:val="a4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4E789A">
        <w:rPr>
          <w:rFonts w:ascii="Times New Roman" w:hAnsi="Times New Roman"/>
          <w:color w:val="000000"/>
          <w:sz w:val="26"/>
          <w:szCs w:val="26"/>
        </w:rPr>
        <w:t xml:space="preserve"> 2.4.6. </w:t>
      </w:r>
      <w:r w:rsidRPr="004E789A">
        <w:rPr>
          <w:rFonts w:ascii="Times New Roman" w:hAnsi="Times New Roman"/>
          <w:sz w:val="26"/>
          <w:szCs w:val="26"/>
        </w:rPr>
        <w:t>Защита рефератов, творческих работ</w:t>
      </w:r>
    </w:p>
    <w:p w:rsidR="002A6EB1" w:rsidRPr="004E789A" w:rsidRDefault="002A6EB1" w:rsidP="007A43D9">
      <w:pPr>
        <w:pStyle w:val="a4"/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E789A">
        <w:rPr>
          <w:rFonts w:ascii="Times New Roman" w:hAnsi="Times New Roman"/>
          <w:sz w:val="26"/>
          <w:szCs w:val="26"/>
        </w:rPr>
        <w:t xml:space="preserve">Защита рефератов, творческих работ предполагает предварительный выбор обучающимся интересующей его темы, изучение избранной проблемы, изложение выводов по теме реферата (творческой работы). Реферат (творческая работа) представляется на рецензию преподавателю не </w:t>
      </w:r>
      <w:proofErr w:type="gramStart"/>
      <w:r w:rsidRPr="004E789A">
        <w:rPr>
          <w:rFonts w:ascii="Times New Roman" w:hAnsi="Times New Roman"/>
          <w:sz w:val="26"/>
          <w:szCs w:val="26"/>
        </w:rPr>
        <w:t>позднее</w:t>
      </w:r>
      <w:proofErr w:type="gramEnd"/>
      <w:r w:rsidRPr="004E789A">
        <w:rPr>
          <w:rFonts w:ascii="Times New Roman" w:hAnsi="Times New Roman"/>
          <w:sz w:val="26"/>
          <w:szCs w:val="26"/>
        </w:rPr>
        <w:t xml:space="preserve"> чем за неделю до защиты. После защиты реферата (творческой работы) выставляется оценка.</w:t>
      </w:r>
    </w:p>
    <w:p w:rsidR="002A6EB1" w:rsidRPr="004E789A" w:rsidRDefault="002A6EB1" w:rsidP="007A43D9">
      <w:pPr>
        <w:pStyle w:val="a5"/>
        <w:spacing w:line="276" w:lineRule="auto"/>
        <w:ind w:left="-567" w:right="10" w:firstLine="567"/>
        <w:jc w:val="both"/>
        <w:rPr>
          <w:sz w:val="26"/>
          <w:szCs w:val="26"/>
          <w:lang w:eastAsia="en-US"/>
        </w:rPr>
      </w:pPr>
      <w:r w:rsidRPr="004E789A">
        <w:rPr>
          <w:sz w:val="26"/>
          <w:szCs w:val="26"/>
        </w:rPr>
        <w:t xml:space="preserve">2.5.  </w:t>
      </w:r>
      <w:r w:rsidRPr="004E789A">
        <w:rPr>
          <w:sz w:val="26"/>
          <w:szCs w:val="26"/>
          <w:lang w:eastAsia="en-US"/>
        </w:rPr>
        <w:t xml:space="preserve">В процессе промежуточной аттестации обучающихся в учебном году устанавливается не более четырех экзаменов и шести зачетов. </w:t>
      </w:r>
    </w:p>
    <w:p w:rsidR="002A6EB1" w:rsidRPr="007A43D9" w:rsidRDefault="002A6EB1" w:rsidP="007A43D9">
      <w:pPr>
        <w:pStyle w:val="a5"/>
        <w:spacing w:line="276" w:lineRule="auto"/>
        <w:ind w:left="-567" w:right="10" w:firstLine="567"/>
        <w:jc w:val="both"/>
        <w:rPr>
          <w:sz w:val="26"/>
          <w:szCs w:val="26"/>
        </w:rPr>
      </w:pPr>
      <w:r w:rsidRPr="007A43D9">
        <w:rPr>
          <w:sz w:val="26"/>
          <w:szCs w:val="26"/>
        </w:rPr>
        <w:t xml:space="preserve">2.6. </w:t>
      </w:r>
      <w:proofErr w:type="gramStart"/>
      <w:r w:rsidRPr="007A43D9">
        <w:rPr>
          <w:sz w:val="26"/>
          <w:szCs w:val="26"/>
        </w:rPr>
        <w:t>По завершении изучения учебного предмета (полного его курса) аттестация обучающихся проводится в форме экзамена в рамках промежуточной (экзаменационной) аттестации или зачета в рамках промежуточной аттестации с обязательным выставлением оценки, которая заносится в свидетельство об окончании образовательного учреждения.</w:t>
      </w:r>
      <w:proofErr w:type="gramEnd"/>
    </w:p>
    <w:p w:rsidR="002A6EB1" w:rsidRPr="007A43D9" w:rsidRDefault="002A6EB1" w:rsidP="007A43D9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7A43D9">
        <w:rPr>
          <w:rFonts w:ascii="Times New Roman" w:hAnsi="Times New Roman"/>
          <w:sz w:val="26"/>
          <w:szCs w:val="26"/>
        </w:rPr>
        <w:t>2.7. По учебным предметам, выносимым на итоговую аттестацию обучающихся (выпускные экзамены), в выпускном классе по окончании учебного года по данным предметам применяется в качестве формы промежуточной аттестации контрольное прослушивание или зачет, результаты которых суммируются с оценкой, выставленной по итогам года выпускного класса по данным предметам. Полученная среднеарифметическая оценка  отражается в свидетельстве об окончании образовательного учреждения.</w:t>
      </w:r>
    </w:p>
    <w:p w:rsidR="002A6EB1" w:rsidRPr="007A43D9" w:rsidRDefault="002A6EB1" w:rsidP="007A43D9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7A43D9">
        <w:rPr>
          <w:rFonts w:ascii="Times New Roman" w:hAnsi="Times New Roman"/>
          <w:sz w:val="26"/>
          <w:szCs w:val="26"/>
        </w:rPr>
        <w:t>2.8. Формы и</w:t>
      </w:r>
      <w:r w:rsidRPr="007A43D9">
        <w:rPr>
          <w:rFonts w:ascii="Times New Roman" w:hAnsi="Times New Roman"/>
          <w:color w:val="000000"/>
          <w:sz w:val="26"/>
          <w:szCs w:val="26"/>
        </w:rPr>
        <w:t xml:space="preserve"> сроки проведения промежуточной аттестации устанавливаются графиком учебного процесса. Сроки проведения всех форм аттестации могут быть </w:t>
      </w:r>
      <w:r w:rsidRPr="007A43D9">
        <w:rPr>
          <w:rFonts w:ascii="Times New Roman" w:hAnsi="Times New Roman"/>
          <w:color w:val="000000"/>
          <w:sz w:val="26"/>
          <w:szCs w:val="26"/>
        </w:rPr>
        <w:lastRenderedPageBreak/>
        <w:t>скорректированы в течение года.</w:t>
      </w:r>
    </w:p>
    <w:p w:rsidR="002A6EB1" w:rsidRPr="007A43D9" w:rsidRDefault="002A6EB1" w:rsidP="00C355EF">
      <w:pPr>
        <w:pStyle w:val="a4"/>
        <w:spacing w:line="264" w:lineRule="atLeast"/>
        <w:ind w:left="36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A43D9">
        <w:rPr>
          <w:rFonts w:ascii="Times New Roman" w:hAnsi="Times New Roman"/>
          <w:b/>
          <w:sz w:val="26"/>
          <w:szCs w:val="26"/>
        </w:rPr>
        <w:t>3.</w:t>
      </w:r>
      <w:hyperlink r:id="rId7" w:anchor="id6" w:history="1">
        <w:r w:rsidRPr="007A43D9">
          <w:rPr>
            <w:rFonts w:ascii="Times New Roman" w:hAnsi="Times New Roman"/>
            <w:b/>
            <w:sz w:val="26"/>
            <w:szCs w:val="26"/>
          </w:rPr>
          <w:t xml:space="preserve"> Порядок проведения аттестации</w:t>
        </w:r>
      </w:hyperlink>
    </w:p>
    <w:p w:rsidR="002A6EB1" w:rsidRPr="007A43D9" w:rsidRDefault="002A6EB1" w:rsidP="007A43D9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7A43D9">
        <w:rPr>
          <w:rFonts w:ascii="Times New Roman" w:hAnsi="Times New Roman"/>
          <w:sz w:val="26"/>
          <w:szCs w:val="26"/>
        </w:rPr>
        <w:t xml:space="preserve">3.1. </w:t>
      </w:r>
      <w:proofErr w:type="gramStart"/>
      <w:r w:rsidRPr="007A43D9">
        <w:rPr>
          <w:rFonts w:ascii="Times New Roman" w:hAnsi="Times New Roman"/>
          <w:sz w:val="26"/>
          <w:szCs w:val="26"/>
        </w:rPr>
        <w:t>По завершении изучения учебного предмета (полного его курса) аттестация обучающихся проводится в форме экзамена в рамках промежуточной (экзаменационной) аттестации или зачета в рамках промежуточной аттестации с обязательным выставлением оценки, которая заносится в свидетельство об окончании Учреждения.</w:t>
      </w:r>
      <w:proofErr w:type="gramEnd"/>
    </w:p>
    <w:p w:rsidR="002A6EB1" w:rsidRPr="007A43D9" w:rsidRDefault="002A6EB1" w:rsidP="007A43D9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7A43D9">
        <w:rPr>
          <w:rFonts w:ascii="Times New Roman" w:hAnsi="Times New Roman"/>
          <w:sz w:val="26"/>
          <w:szCs w:val="26"/>
        </w:rPr>
        <w:t>3.2. Используя программный материал, изученный за учебный год, преподаватели составляют экзаменационные билеты, требования к экзаменам и зачетам по специальности, группы вопросов для собеседования и тестирования, утверждают их на заседаниях отделений Учреждения.</w:t>
      </w:r>
    </w:p>
    <w:p w:rsidR="002A6EB1" w:rsidRPr="007A43D9" w:rsidRDefault="002A6EB1" w:rsidP="007A43D9">
      <w:pPr>
        <w:tabs>
          <w:tab w:val="left" w:pos="1079"/>
        </w:tabs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7A43D9">
        <w:rPr>
          <w:rFonts w:ascii="Times New Roman" w:hAnsi="Times New Roman"/>
          <w:sz w:val="26"/>
          <w:szCs w:val="26"/>
        </w:rPr>
        <w:t xml:space="preserve">3.3.  К экзамену допускаются обучающиеся, полностью выполнившие все учебные задания по учебным предметам, реализуемым в соответствующем учебном году. </w:t>
      </w:r>
    </w:p>
    <w:p w:rsidR="002A6EB1" w:rsidRPr="007A43D9" w:rsidRDefault="002A6EB1" w:rsidP="007A43D9">
      <w:pPr>
        <w:tabs>
          <w:tab w:val="left" w:pos="1079"/>
        </w:tabs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7A43D9">
        <w:rPr>
          <w:rFonts w:ascii="Times New Roman" w:hAnsi="Times New Roman"/>
          <w:sz w:val="26"/>
          <w:szCs w:val="26"/>
        </w:rPr>
        <w:t xml:space="preserve">3.4. На промежуточном контроле по всем учебным предметам проверяется соответствие знаний и </w:t>
      </w:r>
      <w:proofErr w:type="gramStart"/>
      <w:r w:rsidRPr="007A43D9">
        <w:rPr>
          <w:rFonts w:ascii="Times New Roman" w:hAnsi="Times New Roman"/>
          <w:sz w:val="26"/>
          <w:szCs w:val="26"/>
        </w:rPr>
        <w:t>навыков</w:t>
      </w:r>
      <w:proofErr w:type="gramEnd"/>
      <w:r w:rsidRPr="007A43D9">
        <w:rPr>
          <w:rFonts w:ascii="Times New Roman" w:hAnsi="Times New Roman"/>
          <w:sz w:val="26"/>
          <w:szCs w:val="26"/>
        </w:rPr>
        <w:t xml:space="preserve"> обучающихся требованиям образовательных программ. Отметки за ответ при любых формах проведения промежуточной аттестации выставляются по пятибалльной системе в классные журналы (групповые и индивидуальные). Эти отметки учитываются при выставлении годовых отметок по учебному плану.</w:t>
      </w:r>
    </w:p>
    <w:p w:rsidR="002A6EB1" w:rsidRPr="007A43D9" w:rsidRDefault="002A6EB1" w:rsidP="007A43D9">
      <w:pPr>
        <w:tabs>
          <w:tab w:val="left" w:pos="1079"/>
        </w:tabs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7A43D9">
        <w:rPr>
          <w:rFonts w:ascii="Times New Roman" w:hAnsi="Times New Roman"/>
          <w:sz w:val="26"/>
          <w:szCs w:val="26"/>
        </w:rPr>
        <w:t xml:space="preserve">3.5. Качество подготовки </w:t>
      </w:r>
      <w:proofErr w:type="gramStart"/>
      <w:r w:rsidRPr="007A43D9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7A43D9">
        <w:rPr>
          <w:rFonts w:ascii="Times New Roman" w:hAnsi="Times New Roman"/>
          <w:sz w:val="26"/>
          <w:szCs w:val="26"/>
        </w:rPr>
        <w:t xml:space="preserve"> оценивается в баллах: 5 (отлично), 4 (хорошо), 3 (удовлетворительно), 2 (неудовлетворительно). </w:t>
      </w:r>
      <w:r w:rsidRPr="007A43D9">
        <w:rPr>
          <w:rFonts w:ascii="Times New Roman" w:hAnsi="Times New Roman"/>
          <w:color w:val="000000"/>
          <w:sz w:val="26"/>
          <w:szCs w:val="26"/>
        </w:rPr>
        <w:t xml:space="preserve">Разрешено использовать оценки со знаком  «плюс» и «минус». </w:t>
      </w:r>
    </w:p>
    <w:p w:rsidR="002A6EB1" w:rsidRPr="007A43D9" w:rsidRDefault="002A6EB1" w:rsidP="007A43D9">
      <w:pPr>
        <w:keepNext/>
        <w:keepLines/>
        <w:spacing w:after="0"/>
        <w:ind w:left="-567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7A43D9">
        <w:rPr>
          <w:rFonts w:ascii="Times New Roman" w:hAnsi="Times New Roman"/>
          <w:color w:val="000000"/>
          <w:sz w:val="26"/>
          <w:szCs w:val="26"/>
        </w:rPr>
        <w:t xml:space="preserve">3.6. </w:t>
      </w:r>
      <w:r w:rsidRPr="007A43D9">
        <w:rPr>
          <w:rFonts w:ascii="Times New Roman" w:hAnsi="Times New Roman"/>
          <w:sz w:val="26"/>
          <w:szCs w:val="26"/>
        </w:rPr>
        <w:t xml:space="preserve">Оценка, полученная на экзамене, заносится в экзаменационную ведомость (в том числе и неудовлетворительная). </w:t>
      </w:r>
    </w:p>
    <w:p w:rsidR="002A6EB1" w:rsidRPr="007A43D9" w:rsidRDefault="002A6EB1" w:rsidP="007A43D9">
      <w:pPr>
        <w:pStyle w:val="a5"/>
        <w:spacing w:line="276" w:lineRule="auto"/>
        <w:ind w:left="-567" w:right="9" w:firstLine="567"/>
        <w:jc w:val="both"/>
        <w:rPr>
          <w:color w:val="000000"/>
          <w:sz w:val="26"/>
          <w:szCs w:val="26"/>
        </w:rPr>
      </w:pPr>
      <w:r w:rsidRPr="007A43D9">
        <w:rPr>
          <w:color w:val="000000"/>
          <w:sz w:val="26"/>
          <w:szCs w:val="26"/>
        </w:rPr>
        <w:t xml:space="preserve">3.7. </w:t>
      </w:r>
      <w:proofErr w:type="gramStart"/>
      <w:r w:rsidRPr="007A43D9">
        <w:rPr>
          <w:color w:val="000000"/>
          <w:sz w:val="26"/>
          <w:szCs w:val="26"/>
        </w:rPr>
        <w:t>Помимо выставления оценок, используется и словесная форма оценки качества выступления обучающихся, фиксируемая в экзаменационной ведомости.</w:t>
      </w:r>
      <w:proofErr w:type="gramEnd"/>
    </w:p>
    <w:p w:rsidR="002A6EB1" w:rsidRPr="007A43D9" w:rsidRDefault="002A6EB1" w:rsidP="007A43D9">
      <w:pPr>
        <w:pStyle w:val="a5"/>
        <w:spacing w:line="276" w:lineRule="auto"/>
        <w:ind w:left="-567" w:right="10" w:firstLine="567"/>
        <w:jc w:val="both"/>
        <w:rPr>
          <w:color w:val="000000"/>
          <w:sz w:val="26"/>
          <w:szCs w:val="26"/>
        </w:rPr>
      </w:pPr>
      <w:r w:rsidRPr="007A43D9">
        <w:rPr>
          <w:color w:val="000000"/>
          <w:sz w:val="26"/>
          <w:szCs w:val="26"/>
        </w:rPr>
        <w:t xml:space="preserve">3.8. Оценка, выставляемая </w:t>
      </w:r>
      <w:proofErr w:type="gramStart"/>
      <w:r w:rsidRPr="007A43D9">
        <w:rPr>
          <w:color w:val="000000"/>
          <w:sz w:val="26"/>
          <w:szCs w:val="26"/>
        </w:rPr>
        <w:t>обучающемуся</w:t>
      </w:r>
      <w:proofErr w:type="gramEnd"/>
      <w:r w:rsidRPr="007A43D9">
        <w:rPr>
          <w:color w:val="000000"/>
          <w:sz w:val="26"/>
          <w:szCs w:val="26"/>
        </w:rPr>
        <w:t>, определяется голосованием членов экзаменационной комиссии и принимается большинством голосов.</w:t>
      </w:r>
    </w:p>
    <w:p w:rsidR="002A6EB1" w:rsidRPr="007A43D9" w:rsidRDefault="002A6EB1" w:rsidP="007A43D9">
      <w:pPr>
        <w:pStyle w:val="a5"/>
        <w:spacing w:line="276" w:lineRule="auto"/>
        <w:ind w:left="-567" w:right="10" w:firstLine="567"/>
        <w:jc w:val="both"/>
        <w:rPr>
          <w:sz w:val="26"/>
          <w:szCs w:val="26"/>
        </w:rPr>
      </w:pPr>
      <w:r w:rsidRPr="007A43D9">
        <w:rPr>
          <w:sz w:val="26"/>
          <w:szCs w:val="26"/>
        </w:rPr>
        <w:t xml:space="preserve">3.9. </w:t>
      </w:r>
      <w:r w:rsidRPr="007A43D9">
        <w:rPr>
          <w:color w:val="000000"/>
          <w:sz w:val="26"/>
          <w:szCs w:val="26"/>
        </w:rPr>
        <w:t xml:space="preserve">Экзамены по исполнительским дисциплинам проводятся в форме концертного выступления в присутствии </w:t>
      </w:r>
      <w:r w:rsidRPr="007A43D9">
        <w:rPr>
          <w:sz w:val="26"/>
          <w:szCs w:val="26"/>
        </w:rPr>
        <w:t>экзаменационной комиссии.</w:t>
      </w:r>
    </w:p>
    <w:p w:rsidR="002A6EB1" w:rsidRPr="007A43D9" w:rsidRDefault="002A6EB1" w:rsidP="00D46E49">
      <w:pPr>
        <w:pStyle w:val="a5"/>
        <w:spacing w:line="276" w:lineRule="auto"/>
        <w:ind w:left="5" w:right="10"/>
        <w:jc w:val="both"/>
        <w:rPr>
          <w:sz w:val="26"/>
          <w:szCs w:val="26"/>
        </w:rPr>
      </w:pPr>
      <w:r w:rsidRPr="007A43D9">
        <w:rPr>
          <w:sz w:val="26"/>
          <w:szCs w:val="26"/>
        </w:rPr>
        <w:t>Оцениваемые параметры:</w:t>
      </w:r>
    </w:p>
    <w:p w:rsidR="002A6EB1" w:rsidRPr="007A43D9" w:rsidRDefault="002A6EB1" w:rsidP="007A43D9">
      <w:pPr>
        <w:pStyle w:val="a5"/>
        <w:numPr>
          <w:ilvl w:val="0"/>
          <w:numId w:val="15"/>
        </w:numPr>
        <w:spacing w:line="276" w:lineRule="auto"/>
        <w:ind w:right="10"/>
        <w:jc w:val="both"/>
        <w:rPr>
          <w:sz w:val="26"/>
          <w:szCs w:val="26"/>
        </w:rPr>
      </w:pPr>
      <w:r w:rsidRPr="007A43D9">
        <w:rPr>
          <w:sz w:val="26"/>
          <w:szCs w:val="26"/>
        </w:rPr>
        <w:t>степень художественно-эмоционального исполнения;</w:t>
      </w:r>
    </w:p>
    <w:p w:rsidR="002A6EB1" w:rsidRPr="007A43D9" w:rsidRDefault="002A6EB1" w:rsidP="007A43D9">
      <w:pPr>
        <w:pStyle w:val="a5"/>
        <w:numPr>
          <w:ilvl w:val="0"/>
          <w:numId w:val="15"/>
        </w:numPr>
        <w:spacing w:line="276" w:lineRule="auto"/>
        <w:ind w:right="10"/>
        <w:jc w:val="both"/>
        <w:rPr>
          <w:sz w:val="26"/>
          <w:szCs w:val="26"/>
        </w:rPr>
      </w:pPr>
      <w:r w:rsidRPr="007A43D9">
        <w:rPr>
          <w:sz w:val="26"/>
          <w:szCs w:val="26"/>
        </w:rPr>
        <w:t>точная передача авторского текста;</w:t>
      </w:r>
    </w:p>
    <w:p w:rsidR="002A6EB1" w:rsidRPr="007A43D9" w:rsidRDefault="002A6EB1" w:rsidP="007A43D9">
      <w:pPr>
        <w:pStyle w:val="a5"/>
        <w:numPr>
          <w:ilvl w:val="0"/>
          <w:numId w:val="15"/>
        </w:numPr>
        <w:spacing w:line="276" w:lineRule="auto"/>
        <w:ind w:right="10"/>
        <w:jc w:val="both"/>
        <w:rPr>
          <w:sz w:val="26"/>
          <w:szCs w:val="26"/>
        </w:rPr>
      </w:pPr>
      <w:r w:rsidRPr="007A43D9">
        <w:rPr>
          <w:sz w:val="26"/>
          <w:szCs w:val="26"/>
        </w:rPr>
        <w:t>передача стилевых особенностей авторского текста;</w:t>
      </w:r>
    </w:p>
    <w:p w:rsidR="002A6EB1" w:rsidRPr="007A43D9" w:rsidRDefault="002A6EB1" w:rsidP="007A43D9">
      <w:pPr>
        <w:pStyle w:val="a5"/>
        <w:numPr>
          <w:ilvl w:val="0"/>
          <w:numId w:val="15"/>
        </w:numPr>
        <w:spacing w:line="276" w:lineRule="auto"/>
        <w:ind w:right="10"/>
        <w:jc w:val="both"/>
        <w:rPr>
          <w:sz w:val="26"/>
          <w:szCs w:val="26"/>
        </w:rPr>
      </w:pPr>
      <w:r w:rsidRPr="007A43D9">
        <w:rPr>
          <w:sz w:val="26"/>
          <w:szCs w:val="26"/>
        </w:rPr>
        <w:t>темповое единство;</w:t>
      </w:r>
    </w:p>
    <w:p w:rsidR="002A6EB1" w:rsidRPr="007A43D9" w:rsidRDefault="002A6EB1" w:rsidP="007A43D9">
      <w:pPr>
        <w:pStyle w:val="a5"/>
        <w:numPr>
          <w:ilvl w:val="0"/>
          <w:numId w:val="15"/>
        </w:numPr>
        <w:spacing w:line="276" w:lineRule="auto"/>
        <w:ind w:right="10"/>
        <w:jc w:val="both"/>
        <w:rPr>
          <w:sz w:val="26"/>
          <w:szCs w:val="26"/>
        </w:rPr>
      </w:pPr>
      <w:r w:rsidRPr="007A43D9">
        <w:rPr>
          <w:sz w:val="26"/>
          <w:szCs w:val="26"/>
        </w:rPr>
        <w:t>единство и цельность формы;</w:t>
      </w:r>
    </w:p>
    <w:p w:rsidR="002A6EB1" w:rsidRPr="007A43D9" w:rsidRDefault="002A6EB1" w:rsidP="007A43D9">
      <w:pPr>
        <w:pStyle w:val="a5"/>
        <w:numPr>
          <w:ilvl w:val="0"/>
          <w:numId w:val="15"/>
        </w:numPr>
        <w:spacing w:line="276" w:lineRule="auto"/>
        <w:ind w:right="10"/>
        <w:jc w:val="both"/>
        <w:rPr>
          <w:sz w:val="26"/>
          <w:szCs w:val="26"/>
        </w:rPr>
      </w:pPr>
      <w:r w:rsidRPr="007A43D9">
        <w:rPr>
          <w:sz w:val="26"/>
          <w:szCs w:val="26"/>
        </w:rPr>
        <w:t>владение инструментом;</w:t>
      </w:r>
    </w:p>
    <w:p w:rsidR="002A6EB1" w:rsidRPr="007A43D9" w:rsidRDefault="002A6EB1" w:rsidP="007A43D9">
      <w:pPr>
        <w:pStyle w:val="a5"/>
        <w:numPr>
          <w:ilvl w:val="0"/>
          <w:numId w:val="15"/>
        </w:numPr>
        <w:spacing w:line="276" w:lineRule="auto"/>
        <w:ind w:right="10"/>
        <w:jc w:val="both"/>
        <w:rPr>
          <w:sz w:val="26"/>
          <w:szCs w:val="26"/>
        </w:rPr>
      </w:pPr>
      <w:r w:rsidRPr="007A43D9">
        <w:rPr>
          <w:sz w:val="26"/>
          <w:szCs w:val="26"/>
        </w:rPr>
        <w:t>техническая свобода исполнения;</w:t>
      </w:r>
    </w:p>
    <w:p w:rsidR="002A6EB1" w:rsidRPr="007A43D9" w:rsidRDefault="002A6EB1" w:rsidP="007A43D9">
      <w:pPr>
        <w:pStyle w:val="a5"/>
        <w:numPr>
          <w:ilvl w:val="0"/>
          <w:numId w:val="15"/>
        </w:numPr>
        <w:spacing w:line="276" w:lineRule="auto"/>
        <w:ind w:right="10"/>
        <w:jc w:val="both"/>
        <w:rPr>
          <w:sz w:val="26"/>
          <w:szCs w:val="26"/>
        </w:rPr>
      </w:pPr>
      <w:r w:rsidRPr="007A43D9">
        <w:rPr>
          <w:sz w:val="26"/>
          <w:szCs w:val="26"/>
        </w:rPr>
        <w:t>сценическая выдержка;</w:t>
      </w:r>
    </w:p>
    <w:p w:rsidR="002A6EB1" w:rsidRPr="007A43D9" w:rsidRDefault="002A6EB1" w:rsidP="007A43D9">
      <w:pPr>
        <w:pStyle w:val="a5"/>
        <w:numPr>
          <w:ilvl w:val="0"/>
          <w:numId w:val="15"/>
        </w:numPr>
        <w:spacing w:line="276" w:lineRule="auto"/>
        <w:ind w:right="10"/>
        <w:jc w:val="both"/>
        <w:rPr>
          <w:sz w:val="26"/>
          <w:szCs w:val="26"/>
        </w:rPr>
      </w:pPr>
      <w:r w:rsidRPr="007A43D9">
        <w:rPr>
          <w:sz w:val="26"/>
          <w:szCs w:val="26"/>
        </w:rPr>
        <w:t>чуткость к партнёру  в игре  в ансамбле;</w:t>
      </w:r>
    </w:p>
    <w:p w:rsidR="002A6EB1" w:rsidRPr="007A43D9" w:rsidRDefault="002A6EB1" w:rsidP="007A43D9">
      <w:pPr>
        <w:pStyle w:val="a5"/>
        <w:numPr>
          <w:ilvl w:val="0"/>
          <w:numId w:val="15"/>
        </w:numPr>
        <w:spacing w:line="276" w:lineRule="auto"/>
        <w:ind w:right="10"/>
        <w:jc w:val="both"/>
        <w:rPr>
          <w:sz w:val="26"/>
          <w:szCs w:val="26"/>
        </w:rPr>
      </w:pPr>
      <w:r w:rsidRPr="007A43D9">
        <w:rPr>
          <w:sz w:val="26"/>
          <w:szCs w:val="26"/>
        </w:rPr>
        <w:t>умение чувствовать солиста (</w:t>
      </w:r>
      <w:proofErr w:type="spellStart"/>
      <w:r w:rsidRPr="007A43D9">
        <w:rPr>
          <w:sz w:val="26"/>
          <w:szCs w:val="26"/>
        </w:rPr>
        <w:t>концертмейстерство</w:t>
      </w:r>
      <w:proofErr w:type="spellEnd"/>
      <w:r w:rsidRPr="007A43D9">
        <w:rPr>
          <w:sz w:val="26"/>
          <w:szCs w:val="26"/>
        </w:rPr>
        <w:t>);</w:t>
      </w:r>
    </w:p>
    <w:p w:rsidR="002A6EB1" w:rsidRPr="007A43D9" w:rsidRDefault="002A6EB1" w:rsidP="007A43D9">
      <w:pPr>
        <w:pStyle w:val="a5"/>
        <w:numPr>
          <w:ilvl w:val="0"/>
          <w:numId w:val="15"/>
        </w:numPr>
        <w:spacing w:line="276" w:lineRule="auto"/>
        <w:ind w:right="10"/>
        <w:jc w:val="both"/>
        <w:rPr>
          <w:sz w:val="26"/>
          <w:szCs w:val="26"/>
        </w:rPr>
      </w:pPr>
      <w:r w:rsidRPr="007A43D9">
        <w:rPr>
          <w:sz w:val="26"/>
          <w:szCs w:val="26"/>
        </w:rPr>
        <w:lastRenderedPageBreak/>
        <w:t>соблюдение репертуарных требований;</w:t>
      </w:r>
    </w:p>
    <w:p w:rsidR="002A6EB1" w:rsidRPr="007A43D9" w:rsidRDefault="002A6EB1" w:rsidP="007A43D9">
      <w:pPr>
        <w:pStyle w:val="a5"/>
        <w:numPr>
          <w:ilvl w:val="0"/>
          <w:numId w:val="15"/>
        </w:numPr>
        <w:spacing w:line="276" w:lineRule="auto"/>
        <w:ind w:right="10"/>
        <w:jc w:val="both"/>
        <w:rPr>
          <w:sz w:val="26"/>
          <w:szCs w:val="26"/>
        </w:rPr>
      </w:pPr>
      <w:r w:rsidRPr="007A43D9">
        <w:rPr>
          <w:sz w:val="26"/>
          <w:szCs w:val="26"/>
        </w:rPr>
        <w:t>точное соблюдение темповых обозначений и др.</w:t>
      </w:r>
    </w:p>
    <w:p w:rsidR="002A6EB1" w:rsidRPr="007A43D9" w:rsidRDefault="002A6EB1" w:rsidP="007A43D9">
      <w:pPr>
        <w:pStyle w:val="a5"/>
        <w:spacing w:line="276" w:lineRule="auto"/>
        <w:ind w:right="10"/>
        <w:jc w:val="both"/>
        <w:rPr>
          <w:color w:val="000000"/>
          <w:sz w:val="26"/>
          <w:szCs w:val="26"/>
        </w:rPr>
      </w:pPr>
      <w:r w:rsidRPr="007A43D9">
        <w:rPr>
          <w:sz w:val="26"/>
          <w:szCs w:val="26"/>
        </w:rPr>
        <w:t xml:space="preserve">3.10. Зачёт (технический) – проводится по </w:t>
      </w:r>
      <w:r w:rsidRPr="007A43D9">
        <w:rPr>
          <w:color w:val="000000"/>
          <w:sz w:val="26"/>
          <w:szCs w:val="26"/>
        </w:rPr>
        <w:t>исполнительским дисциплинам:</w:t>
      </w:r>
    </w:p>
    <w:p w:rsidR="002A6EB1" w:rsidRPr="007A43D9" w:rsidRDefault="002A6EB1" w:rsidP="007A43D9">
      <w:pPr>
        <w:pStyle w:val="a5"/>
        <w:spacing w:line="276" w:lineRule="auto"/>
        <w:ind w:right="10"/>
        <w:jc w:val="both"/>
        <w:rPr>
          <w:color w:val="000000"/>
          <w:sz w:val="26"/>
          <w:szCs w:val="26"/>
        </w:rPr>
      </w:pPr>
      <w:r w:rsidRPr="007A43D9">
        <w:rPr>
          <w:color w:val="000000"/>
          <w:sz w:val="26"/>
          <w:szCs w:val="26"/>
          <w:lang w:val="en-US"/>
        </w:rPr>
        <w:t>I</w:t>
      </w:r>
      <w:r w:rsidRPr="007A43D9">
        <w:rPr>
          <w:color w:val="000000"/>
          <w:sz w:val="26"/>
          <w:szCs w:val="26"/>
        </w:rPr>
        <w:t xml:space="preserve"> полугодие – диезные гаммы (мажорные и минорные) и термины;</w:t>
      </w:r>
    </w:p>
    <w:p w:rsidR="002A6EB1" w:rsidRPr="007A43D9" w:rsidRDefault="002A6EB1" w:rsidP="007A43D9">
      <w:pPr>
        <w:pStyle w:val="a5"/>
        <w:spacing w:line="276" w:lineRule="auto"/>
        <w:ind w:right="10"/>
        <w:jc w:val="both"/>
        <w:rPr>
          <w:color w:val="000000"/>
          <w:sz w:val="26"/>
          <w:szCs w:val="26"/>
        </w:rPr>
      </w:pPr>
      <w:proofErr w:type="gramStart"/>
      <w:r w:rsidRPr="007A43D9">
        <w:rPr>
          <w:color w:val="000000"/>
          <w:sz w:val="26"/>
          <w:szCs w:val="26"/>
          <w:lang w:val="en-US"/>
        </w:rPr>
        <w:t>II</w:t>
      </w:r>
      <w:r w:rsidRPr="007A43D9">
        <w:rPr>
          <w:color w:val="000000"/>
          <w:sz w:val="26"/>
          <w:szCs w:val="26"/>
        </w:rPr>
        <w:t xml:space="preserve"> полугодие – бемольные гаммы (мажорные и минорные) и инструктивный этюд.</w:t>
      </w:r>
      <w:proofErr w:type="gramEnd"/>
    </w:p>
    <w:p w:rsidR="002A6EB1" w:rsidRPr="001A6A62" w:rsidRDefault="002A6EB1" w:rsidP="001A6A62">
      <w:pPr>
        <w:pStyle w:val="a5"/>
        <w:spacing w:line="276" w:lineRule="auto"/>
        <w:ind w:right="10"/>
        <w:jc w:val="both"/>
        <w:rPr>
          <w:sz w:val="26"/>
          <w:szCs w:val="26"/>
        </w:rPr>
      </w:pPr>
      <w:r w:rsidRPr="001A6A62">
        <w:rPr>
          <w:sz w:val="26"/>
          <w:szCs w:val="26"/>
        </w:rPr>
        <w:t>Оцениваемые параметры:</w:t>
      </w:r>
    </w:p>
    <w:p w:rsidR="002A6EB1" w:rsidRPr="001A6A62" w:rsidRDefault="002A6EB1" w:rsidP="001A6A62">
      <w:pPr>
        <w:pStyle w:val="a5"/>
        <w:numPr>
          <w:ilvl w:val="0"/>
          <w:numId w:val="16"/>
        </w:numPr>
        <w:spacing w:line="276" w:lineRule="auto"/>
        <w:ind w:right="10"/>
        <w:jc w:val="both"/>
        <w:rPr>
          <w:sz w:val="26"/>
          <w:szCs w:val="26"/>
        </w:rPr>
      </w:pPr>
      <w:r w:rsidRPr="001A6A62">
        <w:rPr>
          <w:color w:val="000000"/>
          <w:sz w:val="26"/>
          <w:szCs w:val="26"/>
        </w:rPr>
        <w:t>знание тональностей всех видов;</w:t>
      </w:r>
    </w:p>
    <w:p w:rsidR="002A6EB1" w:rsidRPr="001A6A62" w:rsidRDefault="002A6EB1" w:rsidP="001A6A62">
      <w:pPr>
        <w:pStyle w:val="a5"/>
        <w:numPr>
          <w:ilvl w:val="0"/>
          <w:numId w:val="16"/>
        </w:numPr>
        <w:spacing w:line="276" w:lineRule="auto"/>
        <w:ind w:right="10"/>
        <w:jc w:val="both"/>
        <w:rPr>
          <w:sz w:val="26"/>
          <w:szCs w:val="26"/>
        </w:rPr>
      </w:pPr>
      <w:r w:rsidRPr="001A6A62">
        <w:rPr>
          <w:color w:val="000000"/>
          <w:sz w:val="26"/>
          <w:szCs w:val="26"/>
        </w:rPr>
        <w:t>знание аппликатурных принципов;</w:t>
      </w:r>
    </w:p>
    <w:p w:rsidR="002A6EB1" w:rsidRPr="001A6A62" w:rsidRDefault="002A6EB1" w:rsidP="001A6A62">
      <w:pPr>
        <w:pStyle w:val="a5"/>
        <w:numPr>
          <w:ilvl w:val="0"/>
          <w:numId w:val="16"/>
        </w:numPr>
        <w:spacing w:line="276" w:lineRule="auto"/>
        <w:ind w:right="10"/>
        <w:jc w:val="both"/>
        <w:rPr>
          <w:color w:val="000000"/>
          <w:sz w:val="26"/>
          <w:szCs w:val="26"/>
        </w:rPr>
      </w:pPr>
      <w:r w:rsidRPr="001A6A62">
        <w:rPr>
          <w:color w:val="000000"/>
          <w:sz w:val="26"/>
          <w:szCs w:val="26"/>
        </w:rPr>
        <w:t>пальцевая беглость;</w:t>
      </w:r>
    </w:p>
    <w:p w:rsidR="002A6EB1" w:rsidRPr="001A6A62" w:rsidRDefault="002A6EB1" w:rsidP="001A6A62">
      <w:pPr>
        <w:pStyle w:val="a5"/>
        <w:numPr>
          <w:ilvl w:val="0"/>
          <w:numId w:val="16"/>
        </w:numPr>
        <w:spacing w:line="276" w:lineRule="auto"/>
        <w:ind w:right="10"/>
        <w:jc w:val="both"/>
        <w:rPr>
          <w:sz w:val="26"/>
          <w:szCs w:val="26"/>
        </w:rPr>
      </w:pPr>
      <w:r w:rsidRPr="001A6A62">
        <w:rPr>
          <w:color w:val="000000"/>
          <w:sz w:val="26"/>
          <w:szCs w:val="26"/>
        </w:rPr>
        <w:t>звуковая ровность;</w:t>
      </w:r>
    </w:p>
    <w:p w:rsidR="002A6EB1" w:rsidRPr="001A6A62" w:rsidRDefault="002A6EB1" w:rsidP="001A6A62">
      <w:pPr>
        <w:pStyle w:val="a5"/>
        <w:numPr>
          <w:ilvl w:val="0"/>
          <w:numId w:val="16"/>
        </w:numPr>
        <w:spacing w:line="276" w:lineRule="auto"/>
        <w:ind w:right="10"/>
        <w:jc w:val="both"/>
        <w:rPr>
          <w:sz w:val="26"/>
          <w:szCs w:val="26"/>
        </w:rPr>
      </w:pPr>
      <w:r w:rsidRPr="001A6A62">
        <w:rPr>
          <w:color w:val="000000"/>
          <w:sz w:val="26"/>
          <w:szCs w:val="26"/>
        </w:rPr>
        <w:t>свободное построение аккордов в тональностях;</w:t>
      </w:r>
    </w:p>
    <w:p w:rsidR="002A6EB1" w:rsidRPr="001A6A62" w:rsidRDefault="002A6EB1" w:rsidP="001A6A62">
      <w:pPr>
        <w:pStyle w:val="a5"/>
        <w:numPr>
          <w:ilvl w:val="0"/>
          <w:numId w:val="16"/>
        </w:numPr>
        <w:spacing w:line="276" w:lineRule="auto"/>
        <w:ind w:right="10"/>
        <w:jc w:val="both"/>
        <w:rPr>
          <w:sz w:val="26"/>
          <w:szCs w:val="26"/>
        </w:rPr>
      </w:pPr>
      <w:r w:rsidRPr="001A6A62">
        <w:rPr>
          <w:color w:val="000000"/>
          <w:sz w:val="26"/>
          <w:szCs w:val="26"/>
        </w:rPr>
        <w:t>штриховая свобода исполнения;</w:t>
      </w:r>
    </w:p>
    <w:p w:rsidR="002A6EB1" w:rsidRPr="001A6A62" w:rsidRDefault="002A6EB1" w:rsidP="001A6A62">
      <w:pPr>
        <w:pStyle w:val="a5"/>
        <w:numPr>
          <w:ilvl w:val="0"/>
          <w:numId w:val="16"/>
        </w:numPr>
        <w:spacing w:line="276" w:lineRule="auto"/>
        <w:ind w:right="10"/>
        <w:jc w:val="both"/>
        <w:rPr>
          <w:sz w:val="26"/>
          <w:szCs w:val="26"/>
        </w:rPr>
      </w:pPr>
      <w:r w:rsidRPr="001A6A62">
        <w:rPr>
          <w:color w:val="000000"/>
          <w:sz w:val="26"/>
          <w:szCs w:val="26"/>
        </w:rPr>
        <w:t>знание терминологии.</w:t>
      </w:r>
    </w:p>
    <w:p w:rsidR="001A6A62" w:rsidRDefault="002A6EB1" w:rsidP="00AD4FA4">
      <w:pPr>
        <w:pStyle w:val="a5"/>
        <w:spacing w:line="276" w:lineRule="auto"/>
        <w:ind w:right="10"/>
        <w:jc w:val="both"/>
        <w:rPr>
          <w:color w:val="000000"/>
          <w:sz w:val="26"/>
          <w:szCs w:val="26"/>
        </w:rPr>
      </w:pPr>
      <w:r w:rsidRPr="001A6A62">
        <w:rPr>
          <w:color w:val="000000"/>
          <w:sz w:val="26"/>
          <w:szCs w:val="26"/>
        </w:rPr>
        <w:t xml:space="preserve">3.11. Контрольный урок </w:t>
      </w:r>
      <w:r w:rsidRPr="001A6A62">
        <w:rPr>
          <w:sz w:val="26"/>
          <w:szCs w:val="26"/>
        </w:rPr>
        <w:t xml:space="preserve">по </w:t>
      </w:r>
      <w:r w:rsidRPr="001A6A62">
        <w:rPr>
          <w:color w:val="000000"/>
          <w:sz w:val="26"/>
          <w:szCs w:val="26"/>
        </w:rPr>
        <w:t>исполнительским дисциплинам:</w:t>
      </w:r>
    </w:p>
    <w:p w:rsidR="002A6EB1" w:rsidRPr="001A6A62" w:rsidRDefault="002A6EB1" w:rsidP="00AD4FA4">
      <w:pPr>
        <w:pStyle w:val="a5"/>
        <w:spacing w:line="276" w:lineRule="auto"/>
        <w:ind w:right="10"/>
        <w:jc w:val="both"/>
        <w:rPr>
          <w:color w:val="000000"/>
          <w:sz w:val="26"/>
          <w:szCs w:val="26"/>
        </w:rPr>
      </w:pPr>
      <w:r w:rsidRPr="001A6A62">
        <w:rPr>
          <w:color w:val="000000"/>
          <w:sz w:val="26"/>
          <w:szCs w:val="26"/>
        </w:rPr>
        <w:t xml:space="preserve"> </w:t>
      </w:r>
      <w:proofErr w:type="gramStart"/>
      <w:r w:rsidRPr="001A6A62">
        <w:rPr>
          <w:color w:val="000000"/>
          <w:sz w:val="26"/>
          <w:szCs w:val="26"/>
          <w:lang w:val="en-US"/>
        </w:rPr>
        <w:t>I</w:t>
      </w:r>
      <w:r w:rsidRPr="001A6A62">
        <w:rPr>
          <w:color w:val="000000"/>
          <w:sz w:val="26"/>
          <w:szCs w:val="26"/>
        </w:rPr>
        <w:t xml:space="preserve"> и </w:t>
      </w:r>
      <w:r w:rsidRPr="001A6A62">
        <w:rPr>
          <w:color w:val="000000"/>
          <w:sz w:val="26"/>
          <w:szCs w:val="26"/>
          <w:lang w:val="en-US"/>
        </w:rPr>
        <w:t>II</w:t>
      </w:r>
      <w:r w:rsidRPr="001A6A62">
        <w:rPr>
          <w:color w:val="000000"/>
          <w:sz w:val="26"/>
          <w:szCs w:val="26"/>
        </w:rPr>
        <w:t xml:space="preserve"> полугодие – два произведения по выбору.</w:t>
      </w:r>
      <w:proofErr w:type="gramEnd"/>
    </w:p>
    <w:p w:rsidR="002A6EB1" w:rsidRPr="001A6A62" w:rsidRDefault="002A6EB1" w:rsidP="00AD4FA4">
      <w:pPr>
        <w:pStyle w:val="a5"/>
        <w:spacing w:line="276" w:lineRule="auto"/>
        <w:ind w:left="5" w:right="10"/>
        <w:jc w:val="both"/>
        <w:rPr>
          <w:sz w:val="26"/>
          <w:szCs w:val="26"/>
        </w:rPr>
      </w:pPr>
      <w:r w:rsidRPr="001A6A62">
        <w:rPr>
          <w:sz w:val="26"/>
          <w:szCs w:val="26"/>
        </w:rPr>
        <w:t>Оцениваемые параметры:</w:t>
      </w:r>
    </w:p>
    <w:p w:rsidR="002A6EB1" w:rsidRPr="001A6A62" w:rsidRDefault="002A6EB1" w:rsidP="003A18CA">
      <w:pPr>
        <w:pStyle w:val="a5"/>
        <w:spacing w:line="276" w:lineRule="auto"/>
        <w:ind w:left="5" w:right="10"/>
        <w:jc w:val="both"/>
        <w:rPr>
          <w:sz w:val="26"/>
          <w:szCs w:val="26"/>
        </w:rPr>
      </w:pPr>
      <w:r w:rsidRPr="001A6A62">
        <w:rPr>
          <w:sz w:val="26"/>
          <w:szCs w:val="26"/>
        </w:rPr>
        <w:t>- свободное владение текстом;</w:t>
      </w:r>
    </w:p>
    <w:p w:rsidR="002A6EB1" w:rsidRPr="001A6A62" w:rsidRDefault="002A6EB1" w:rsidP="003A18CA">
      <w:pPr>
        <w:pStyle w:val="a5"/>
        <w:spacing w:line="276" w:lineRule="auto"/>
        <w:ind w:left="5" w:right="10"/>
        <w:jc w:val="both"/>
        <w:rPr>
          <w:sz w:val="26"/>
          <w:szCs w:val="26"/>
        </w:rPr>
      </w:pPr>
      <w:r w:rsidRPr="001A6A62">
        <w:rPr>
          <w:sz w:val="26"/>
          <w:szCs w:val="26"/>
        </w:rPr>
        <w:t>-  выразительность исполнения;</w:t>
      </w:r>
    </w:p>
    <w:p w:rsidR="002A6EB1" w:rsidRPr="001A6A62" w:rsidRDefault="002A6EB1" w:rsidP="003A18CA">
      <w:pPr>
        <w:pStyle w:val="a5"/>
        <w:spacing w:line="276" w:lineRule="auto"/>
        <w:ind w:left="5" w:right="10"/>
        <w:jc w:val="both"/>
        <w:rPr>
          <w:sz w:val="26"/>
          <w:szCs w:val="26"/>
        </w:rPr>
      </w:pPr>
      <w:r w:rsidRPr="001A6A62">
        <w:rPr>
          <w:sz w:val="26"/>
          <w:szCs w:val="26"/>
        </w:rPr>
        <w:t>- степень выполнения индивидуального плана.</w:t>
      </w:r>
    </w:p>
    <w:p w:rsidR="002A6EB1" w:rsidRPr="001A6A62" w:rsidRDefault="002A6EB1" w:rsidP="001A6A62">
      <w:pPr>
        <w:pStyle w:val="a5"/>
        <w:spacing w:line="276" w:lineRule="auto"/>
        <w:ind w:left="-567" w:right="10" w:firstLine="567"/>
        <w:jc w:val="both"/>
        <w:rPr>
          <w:sz w:val="26"/>
          <w:szCs w:val="26"/>
        </w:rPr>
      </w:pPr>
      <w:r w:rsidRPr="001A6A62">
        <w:rPr>
          <w:sz w:val="26"/>
          <w:szCs w:val="26"/>
        </w:rPr>
        <w:t xml:space="preserve">3.12. </w:t>
      </w:r>
      <w:r w:rsidRPr="001A6A62">
        <w:rPr>
          <w:color w:val="000000"/>
          <w:sz w:val="26"/>
          <w:szCs w:val="26"/>
        </w:rPr>
        <w:t>Форма проведения экзаменов по теоретическим дисциплинам устанавливается с учетом мнений экзаменующихся и может быть различной (по билетам, в форме защиты рефератов, тестировани</w:t>
      </w:r>
      <w:r w:rsidR="001A6A62">
        <w:rPr>
          <w:color w:val="000000"/>
          <w:sz w:val="26"/>
          <w:szCs w:val="26"/>
        </w:rPr>
        <w:t>я, презентации</w:t>
      </w:r>
      <w:r w:rsidRPr="001A6A62">
        <w:rPr>
          <w:color w:val="000000"/>
          <w:sz w:val="26"/>
          <w:szCs w:val="26"/>
        </w:rPr>
        <w:t xml:space="preserve"> и др.), проходит </w:t>
      </w:r>
      <w:r w:rsidR="001A6A62">
        <w:rPr>
          <w:color w:val="000000"/>
          <w:sz w:val="26"/>
          <w:szCs w:val="26"/>
        </w:rPr>
        <w:t xml:space="preserve">                      </w:t>
      </w:r>
      <w:r w:rsidRPr="001A6A62">
        <w:rPr>
          <w:color w:val="000000"/>
          <w:sz w:val="26"/>
          <w:szCs w:val="26"/>
        </w:rPr>
        <w:t xml:space="preserve">в присутствии </w:t>
      </w:r>
      <w:r w:rsidRPr="001A6A62">
        <w:rPr>
          <w:sz w:val="26"/>
          <w:szCs w:val="26"/>
        </w:rPr>
        <w:t>экзаменационной комиссии.</w:t>
      </w:r>
    </w:p>
    <w:p w:rsidR="002A6EB1" w:rsidRPr="001A6A62" w:rsidRDefault="002A6EB1" w:rsidP="001A6A62">
      <w:pPr>
        <w:keepNext/>
        <w:keepLines/>
        <w:spacing w:after="0"/>
        <w:ind w:left="-567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1A6A62">
        <w:rPr>
          <w:rFonts w:ascii="Times New Roman" w:hAnsi="Times New Roman"/>
          <w:sz w:val="26"/>
          <w:szCs w:val="26"/>
        </w:rPr>
        <w:t xml:space="preserve">3.13. </w:t>
      </w:r>
      <w:proofErr w:type="gramStart"/>
      <w:r w:rsidRPr="001A6A62">
        <w:rPr>
          <w:rFonts w:ascii="Times New Roman" w:hAnsi="Times New Roman"/>
          <w:sz w:val="26"/>
          <w:szCs w:val="26"/>
        </w:rPr>
        <w:t>На выполнение задания по билету обучающимся отводится заранее запланированный объем времени (по теоретическим учебным предметам – не более одного академического часа).</w:t>
      </w:r>
      <w:proofErr w:type="gramEnd"/>
    </w:p>
    <w:p w:rsidR="002A6EB1" w:rsidRPr="001A6A62" w:rsidRDefault="002A6EB1" w:rsidP="001A6A62">
      <w:pPr>
        <w:pStyle w:val="a5"/>
        <w:spacing w:line="276" w:lineRule="auto"/>
        <w:ind w:left="-567" w:right="9" w:firstLine="567"/>
        <w:jc w:val="both"/>
        <w:rPr>
          <w:color w:val="000000"/>
          <w:sz w:val="26"/>
          <w:szCs w:val="26"/>
        </w:rPr>
      </w:pPr>
      <w:r w:rsidRPr="001A6A62">
        <w:rPr>
          <w:sz w:val="26"/>
          <w:szCs w:val="26"/>
        </w:rPr>
        <w:t xml:space="preserve">3.14.  </w:t>
      </w:r>
      <w:r w:rsidRPr="001A6A62">
        <w:rPr>
          <w:color w:val="000000"/>
          <w:sz w:val="26"/>
          <w:szCs w:val="26"/>
        </w:rPr>
        <w:t xml:space="preserve">При проведении контрольных и экзаменационных письменных работ по сольфеджио регламентируется время написания музыкального диктанта (25 минут, 8 </w:t>
      </w:r>
      <w:proofErr w:type="spellStart"/>
      <w:r w:rsidRPr="001A6A62">
        <w:rPr>
          <w:color w:val="000000"/>
          <w:sz w:val="26"/>
          <w:szCs w:val="26"/>
        </w:rPr>
        <w:t>проигрываний</w:t>
      </w:r>
      <w:proofErr w:type="spellEnd"/>
      <w:r w:rsidRPr="001A6A62">
        <w:rPr>
          <w:color w:val="000000"/>
          <w:sz w:val="26"/>
          <w:szCs w:val="26"/>
        </w:rPr>
        <w:t xml:space="preserve">). </w:t>
      </w:r>
    </w:p>
    <w:p w:rsidR="002A6EB1" w:rsidRPr="001A6A62" w:rsidRDefault="002A6EB1" w:rsidP="001A6A62">
      <w:pPr>
        <w:pStyle w:val="a4"/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A6A62">
        <w:rPr>
          <w:rFonts w:ascii="Times New Roman" w:hAnsi="Times New Roman"/>
          <w:color w:val="000000"/>
          <w:sz w:val="26"/>
          <w:szCs w:val="26"/>
        </w:rPr>
        <w:t xml:space="preserve">3.15.  Оценки обучающихся по всем видам контрольных мероприятий фиксируются в </w:t>
      </w:r>
      <w:r w:rsidRPr="001A6A62">
        <w:rPr>
          <w:rFonts w:ascii="Times New Roman" w:hAnsi="Times New Roman"/>
          <w:color w:val="000000"/>
          <w:sz w:val="26"/>
          <w:szCs w:val="26"/>
        </w:rPr>
        <w:tab/>
        <w:t>соответствующей учебной документации (дневниках обучаю</w:t>
      </w:r>
      <w:r w:rsidR="001A6A62">
        <w:rPr>
          <w:rFonts w:ascii="Times New Roman" w:hAnsi="Times New Roman"/>
          <w:color w:val="000000"/>
          <w:sz w:val="26"/>
          <w:szCs w:val="26"/>
        </w:rPr>
        <w:t xml:space="preserve">щихся, </w:t>
      </w:r>
      <w:r w:rsidRPr="001A6A62">
        <w:rPr>
          <w:rFonts w:ascii="Times New Roman" w:hAnsi="Times New Roman"/>
          <w:color w:val="000000"/>
          <w:sz w:val="26"/>
          <w:szCs w:val="26"/>
        </w:rPr>
        <w:t>индивидуальных планах обучаю</w:t>
      </w:r>
      <w:r w:rsidR="001A6A62" w:rsidRPr="001A6A62">
        <w:rPr>
          <w:rFonts w:ascii="Times New Roman" w:hAnsi="Times New Roman"/>
          <w:color w:val="000000"/>
          <w:sz w:val="26"/>
          <w:szCs w:val="26"/>
        </w:rPr>
        <w:t xml:space="preserve">щихся, </w:t>
      </w:r>
      <w:r w:rsidRPr="001A6A62">
        <w:rPr>
          <w:rFonts w:ascii="Times New Roman" w:hAnsi="Times New Roman"/>
          <w:color w:val="000000"/>
          <w:sz w:val="26"/>
          <w:szCs w:val="26"/>
        </w:rPr>
        <w:t xml:space="preserve">протоколах работы комиссий, классных журналах и </w:t>
      </w:r>
      <w:proofErr w:type="spellStart"/>
      <w:r w:rsidRPr="001A6A62">
        <w:rPr>
          <w:rFonts w:ascii="Times New Roman" w:hAnsi="Times New Roman"/>
          <w:color w:val="000000"/>
          <w:sz w:val="26"/>
          <w:szCs w:val="26"/>
        </w:rPr>
        <w:t>т.д</w:t>
      </w:r>
      <w:proofErr w:type="spellEnd"/>
      <w:r w:rsidRPr="001A6A62">
        <w:rPr>
          <w:rFonts w:ascii="Times New Roman" w:hAnsi="Times New Roman"/>
          <w:color w:val="000000"/>
          <w:sz w:val="26"/>
          <w:szCs w:val="26"/>
        </w:rPr>
        <w:t>).</w:t>
      </w:r>
    </w:p>
    <w:p w:rsidR="002A6EB1" w:rsidRPr="001A6A62" w:rsidRDefault="002A6EB1" w:rsidP="001A6A62">
      <w:pPr>
        <w:pStyle w:val="a4"/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A6A62">
        <w:rPr>
          <w:rFonts w:ascii="Times New Roman" w:hAnsi="Times New Roman"/>
          <w:color w:val="000000"/>
          <w:sz w:val="26"/>
          <w:szCs w:val="26"/>
        </w:rPr>
        <w:t xml:space="preserve">3.16. Четвертные и полугодовые оценки (среднеарифметический балл) выставляются  преподавателями по итогам текущего контроля знаний  обучающихся в течение четверти и полугодия, если учащийся посетил не менее 50%занятий. Вопрос об аттестации обучающихся, пропустивших более 50% </w:t>
      </w:r>
      <w:r w:rsidRPr="001A6A62">
        <w:rPr>
          <w:rFonts w:ascii="Times New Roman" w:hAnsi="Times New Roman"/>
          <w:color w:val="000000"/>
          <w:sz w:val="26"/>
          <w:szCs w:val="26"/>
        </w:rPr>
        <w:tab/>
        <w:t>занятий, выносится на рассмотрение педагогического совета.</w:t>
      </w:r>
    </w:p>
    <w:p w:rsidR="002A6EB1" w:rsidRPr="001A6A62" w:rsidRDefault="002A6EB1" w:rsidP="001A6A62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1A6A62">
        <w:rPr>
          <w:rFonts w:ascii="Times New Roman" w:hAnsi="Times New Roman"/>
          <w:color w:val="000000"/>
          <w:sz w:val="26"/>
          <w:szCs w:val="26"/>
        </w:rPr>
        <w:t xml:space="preserve">3.17. Годовая оценка знаний </w:t>
      </w:r>
      <w:r w:rsidR="001A6A6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1A6A62">
        <w:rPr>
          <w:rFonts w:ascii="Times New Roman" w:hAnsi="Times New Roman"/>
          <w:color w:val="000000"/>
          <w:sz w:val="26"/>
          <w:szCs w:val="26"/>
        </w:rPr>
        <w:t>об</w:t>
      </w:r>
      <w:r w:rsidRPr="001A6A62">
        <w:rPr>
          <w:rFonts w:ascii="Times New Roman" w:hAnsi="Times New Roman"/>
          <w:color w:val="000000"/>
          <w:sz w:val="26"/>
          <w:szCs w:val="26"/>
        </w:rPr>
        <w:t>уча</w:t>
      </w:r>
      <w:r w:rsidR="001A6A62">
        <w:rPr>
          <w:rFonts w:ascii="Times New Roman" w:hAnsi="Times New Roman"/>
          <w:color w:val="000000"/>
          <w:sz w:val="26"/>
          <w:szCs w:val="26"/>
        </w:rPr>
        <w:t>ю</w:t>
      </w:r>
      <w:r w:rsidRPr="001A6A62">
        <w:rPr>
          <w:rFonts w:ascii="Times New Roman" w:hAnsi="Times New Roman"/>
          <w:color w:val="000000"/>
          <w:sz w:val="26"/>
          <w:szCs w:val="26"/>
        </w:rPr>
        <w:t>щегося</w:t>
      </w:r>
      <w:proofErr w:type="gramEnd"/>
      <w:r w:rsidRPr="001A6A62">
        <w:rPr>
          <w:rFonts w:ascii="Times New Roman" w:hAnsi="Times New Roman"/>
          <w:color w:val="000000"/>
          <w:sz w:val="26"/>
          <w:szCs w:val="26"/>
        </w:rPr>
        <w:t xml:space="preserve"> выставляется на основании:</w:t>
      </w:r>
    </w:p>
    <w:p w:rsidR="002A6EB1" w:rsidRPr="001A6A62" w:rsidRDefault="002A6EB1" w:rsidP="001A6A62">
      <w:pPr>
        <w:pStyle w:val="a4"/>
        <w:spacing w:after="0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1A6A62">
        <w:rPr>
          <w:rFonts w:ascii="Times New Roman" w:hAnsi="Times New Roman"/>
          <w:color w:val="000000"/>
          <w:sz w:val="26"/>
          <w:szCs w:val="26"/>
        </w:rPr>
        <w:t xml:space="preserve">четвертных (полугодовых) оценок, оценки за выступление (показ) на итоговом академическом концерте (контрольном уроке), просмотра, участия в конкурсе, выставке, </w:t>
      </w:r>
      <w:r w:rsidRPr="001A6A62">
        <w:rPr>
          <w:rFonts w:ascii="Times New Roman" w:hAnsi="Times New Roman"/>
          <w:color w:val="000000"/>
          <w:sz w:val="26"/>
          <w:szCs w:val="26"/>
        </w:rPr>
        <w:lastRenderedPageBreak/>
        <w:t>фестивале, в совокупно</w:t>
      </w:r>
      <w:r w:rsidR="001A6A62">
        <w:rPr>
          <w:rFonts w:ascii="Times New Roman" w:hAnsi="Times New Roman"/>
          <w:color w:val="000000"/>
          <w:sz w:val="26"/>
          <w:szCs w:val="26"/>
        </w:rPr>
        <w:t xml:space="preserve">сти результатов по всем формам </w:t>
      </w:r>
      <w:r w:rsidRPr="001A6A62">
        <w:rPr>
          <w:rFonts w:ascii="Times New Roman" w:hAnsi="Times New Roman"/>
          <w:color w:val="000000"/>
          <w:sz w:val="26"/>
          <w:szCs w:val="26"/>
        </w:rPr>
        <w:t>промежуточной аттестации в течение года.</w:t>
      </w:r>
      <w:proofErr w:type="gramEnd"/>
    </w:p>
    <w:p w:rsidR="002A6EB1" w:rsidRPr="001A6A62" w:rsidRDefault="002A6EB1" w:rsidP="001A6A62">
      <w:pPr>
        <w:pStyle w:val="a4"/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A6A62">
        <w:rPr>
          <w:rFonts w:ascii="Times New Roman" w:hAnsi="Times New Roman"/>
          <w:color w:val="000000"/>
          <w:sz w:val="26"/>
          <w:szCs w:val="26"/>
        </w:rPr>
        <w:t>3.18. Обучающиеся, освоившие в полном объ</w:t>
      </w:r>
      <w:r w:rsidR="001A6A62">
        <w:rPr>
          <w:rFonts w:ascii="Times New Roman" w:hAnsi="Times New Roman"/>
          <w:color w:val="000000"/>
          <w:sz w:val="26"/>
          <w:szCs w:val="26"/>
        </w:rPr>
        <w:t>ёме образовательные программы, переводятся в следующий класс приказом  руководителя</w:t>
      </w:r>
      <w:r w:rsidRPr="001A6A62">
        <w:rPr>
          <w:rFonts w:ascii="Times New Roman" w:hAnsi="Times New Roman"/>
          <w:color w:val="000000"/>
          <w:sz w:val="26"/>
          <w:szCs w:val="26"/>
        </w:rPr>
        <w:t xml:space="preserve"> Учреждения.</w:t>
      </w:r>
    </w:p>
    <w:p w:rsidR="002A6EB1" w:rsidRPr="001A6A62" w:rsidRDefault="002A6EB1" w:rsidP="001A6A62">
      <w:pPr>
        <w:pStyle w:val="a5"/>
        <w:spacing w:before="4" w:line="276" w:lineRule="auto"/>
        <w:ind w:left="-567" w:right="9" w:firstLine="567"/>
        <w:jc w:val="both"/>
        <w:rPr>
          <w:color w:val="000000"/>
          <w:sz w:val="26"/>
          <w:szCs w:val="26"/>
        </w:rPr>
      </w:pPr>
      <w:r w:rsidRPr="001A6A62">
        <w:rPr>
          <w:color w:val="000000"/>
          <w:sz w:val="26"/>
          <w:szCs w:val="26"/>
        </w:rPr>
        <w:t xml:space="preserve">3.19. Обучающиеся - победители и участники </w:t>
      </w:r>
      <w:r w:rsidR="001A6A62">
        <w:rPr>
          <w:color w:val="000000"/>
          <w:sz w:val="26"/>
          <w:szCs w:val="26"/>
        </w:rPr>
        <w:t xml:space="preserve">областных </w:t>
      </w:r>
      <w:r w:rsidRPr="001A6A62">
        <w:rPr>
          <w:color w:val="000000"/>
          <w:sz w:val="26"/>
          <w:szCs w:val="26"/>
        </w:rPr>
        <w:t xml:space="preserve">конкурсов решением Педагогического совета  могут быть освобождены от промежуточной аттестации. Участие в отборочных прослушиваниях, концертах, конкурсах приравниваются к выступлению на академическом концерте. </w:t>
      </w:r>
    </w:p>
    <w:p w:rsidR="002A6EB1" w:rsidRPr="001A6A62" w:rsidRDefault="002A6EB1" w:rsidP="001A6A62">
      <w:pPr>
        <w:pStyle w:val="a4"/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A6A62">
        <w:rPr>
          <w:rFonts w:ascii="Times New Roman" w:hAnsi="Times New Roman"/>
          <w:color w:val="000000"/>
          <w:sz w:val="26"/>
          <w:szCs w:val="26"/>
        </w:rPr>
        <w:t>3.20.  Повторное обучение в том же классе в Учреждении</w:t>
      </w:r>
      <w:r w:rsidR="001A6A62">
        <w:rPr>
          <w:rFonts w:ascii="Times New Roman" w:hAnsi="Times New Roman"/>
          <w:color w:val="000000"/>
          <w:sz w:val="26"/>
          <w:szCs w:val="26"/>
        </w:rPr>
        <w:t xml:space="preserve"> рассматривается на </w:t>
      </w:r>
      <w:r w:rsidRPr="001A6A62">
        <w:rPr>
          <w:rFonts w:ascii="Times New Roman" w:hAnsi="Times New Roman"/>
          <w:color w:val="000000"/>
          <w:sz w:val="26"/>
          <w:szCs w:val="26"/>
        </w:rPr>
        <w:t xml:space="preserve">педагогическом  </w:t>
      </w:r>
      <w:proofErr w:type="gramStart"/>
      <w:r w:rsidRPr="001A6A62">
        <w:rPr>
          <w:rFonts w:ascii="Times New Roman" w:hAnsi="Times New Roman"/>
          <w:color w:val="000000"/>
          <w:sz w:val="26"/>
          <w:szCs w:val="26"/>
        </w:rPr>
        <w:t>совете</w:t>
      </w:r>
      <w:proofErr w:type="gramEnd"/>
      <w:r w:rsidRPr="001A6A62">
        <w:rPr>
          <w:rFonts w:ascii="Times New Roman" w:hAnsi="Times New Roman"/>
          <w:color w:val="000000"/>
          <w:sz w:val="26"/>
          <w:szCs w:val="26"/>
        </w:rPr>
        <w:t xml:space="preserve"> и решение принимается в каждом случае отдельно.</w:t>
      </w:r>
    </w:p>
    <w:p w:rsidR="002A6EB1" w:rsidRPr="00557FB6" w:rsidRDefault="002A6EB1" w:rsidP="00557FB6">
      <w:pPr>
        <w:pStyle w:val="a5"/>
        <w:spacing w:line="321" w:lineRule="exact"/>
        <w:ind w:left="-567" w:right="9" w:firstLine="567"/>
        <w:jc w:val="both"/>
        <w:rPr>
          <w:color w:val="000000"/>
          <w:sz w:val="26"/>
          <w:szCs w:val="26"/>
        </w:rPr>
      </w:pPr>
      <w:r w:rsidRPr="001A6A62">
        <w:rPr>
          <w:color w:val="000000"/>
          <w:sz w:val="26"/>
          <w:szCs w:val="26"/>
        </w:rPr>
        <w:t xml:space="preserve">3.21.  </w:t>
      </w:r>
      <w:proofErr w:type="gramStart"/>
      <w:r w:rsidRPr="001A6A62">
        <w:rPr>
          <w:color w:val="000000"/>
          <w:sz w:val="26"/>
          <w:szCs w:val="26"/>
        </w:rPr>
        <w:t>Обучающимся</w:t>
      </w:r>
      <w:proofErr w:type="gramEnd"/>
      <w:r w:rsidRPr="001A6A62">
        <w:rPr>
          <w:color w:val="000000"/>
          <w:sz w:val="26"/>
          <w:szCs w:val="26"/>
        </w:rPr>
        <w:t>, заболевшим в период промежуточной аттестации, при наличии медицинской справки о болезни продолжительностью более</w:t>
      </w:r>
      <w:r>
        <w:rPr>
          <w:color w:val="000000"/>
          <w:sz w:val="28"/>
        </w:rPr>
        <w:t xml:space="preserve"> </w:t>
      </w:r>
      <w:r w:rsidRPr="00557FB6">
        <w:rPr>
          <w:color w:val="000000"/>
          <w:sz w:val="26"/>
          <w:szCs w:val="26"/>
        </w:rPr>
        <w:t xml:space="preserve">одного месяца, выставляется итоговая оценка по текущей успеваемости. </w:t>
      </w:r>
    </w:p>
    <w:p w:rsidR="002A6EB1" w:rsidRPr="00557FB6" w:rsidRDefault="002A6EB1" w:rsidP="00557FB6">
      <w:pPr>
        <w:pStyle w:val="a4"/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57FB6">
        <w:rPr>
          <w:rFonts w:ascii="Times New Roman" w:hAnsi="Times New Roman"/>
          <w:color w:val="000000"/>
          <w:sz w:val="26"/>
          <w:szCs w:val="26"/>
        </w:rPr>
        <w:t xml:space="preserve">3.22. </w:t>
      </w:r>
      <w:proofErr w:type="gramStart"/>
      <w:r w:rsidRPr="00557FB6">
        <w:rPr>
          <w:rFonts w:ascii="Times New Roman" w:hAnsi="Times New Roman"/>
          <w:color w:val="000000"/>
          <w:sz w:val="26"/>
          <w:szCs w:val="26"/>
        </w:rPr>
        <w:t xml:space="preserve">Обучающиеся, не освоившие программу учебного года и имеющие академическую </w:t>
      </w:r>
      <w:r w:rsidRPr="00557FB6">
        <w:rPr>
          <w:rFonts w:ascii="Times New Roman" w:hAnsi="Times New Roman"/>
          <w:color w:val="000000"/>
          <w:sz w:val="26"/>
          <w:szCs w:val="26"/>
        </w:rPr>
        <w:tab/>
        <w:t>задолженность по трем и более предметам, ос</w:t>
      </w:r>
      <w:r w:rsidR="00557FB6">
        <w:rPr>
          <w:rFonts w:ascii="Times New Roman" w:hAnsi="Times New Roman"/>
          <w:color w:val="000000"/>
          <w:sz w:val="26"/>
          <w:szCs w:val="26"/>
        </w:rPr>
        <w:t xml:space="preserve">таются на повторное обучение в </w:t>
      </w:r>
      <w:r w:rsidRPr="00557FB6">
        <w:rPr>
          <w:rFonts w:ascii="Times New Roman" w:hAnsi="Times New Roman"/>
          <w:color w:val="000000"/>
          <w:sz w:val="26"/>
          <w:szCs w:val="26"/>
        </w:rPr>
        <w:t>том же классе, либо по решению педагогического совета отчисляются из Учреждения.</w:t>
      </w:r>
      <w:proofErr w:type="gramEnd"/>
      <w:r w:rsidRPr="00557FB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57FB6">
        <w:rPr>
          <w:rFonts w:ascii="Times New Roman" w:hAnsi="Times New Roman"/>
          <w:sz w:val="26"/>
          <w:szCs w:val="26"/>
        </w:rPr>
        <w:t xml:space="preserve">Основания и порядок отчисления </w:t>
      </w:r>
      <w:proofErr w:type="gramStart"/>
      <w:r w:rsidR="00557FB6">
        <w:rPr>
          <w:rFonts w:ascii="Times New Roman" w:hAnsi="Times New Roman"/>
          <w:sz w:val="26"/>
          <w:szCs w:val="26"/>
        </w:rPr>
        <w:t>об</w:t>
      </w:r>
      <w:r w:rsidRPr="00557FB6">
        <w:rPr>
          <w:rFonts w:ascii="Times New Roman" w:hAnsi="Times New Roman"/>
          <w:sz w:val="26"/>
          <w:szCs w:val="26"/>
        </w:rPr>
        <w:t>уча</w:t>
      </w:r>
      <w:r w:rsidR="00557FB6">
        <w:rPr>
          <w:rFonts w:ascii="Times New Roman" w:hAnsi="Times New Roman"/>
          <w:sz w:val="26"/>
          <w:szCs w:val="26"/>
        </w:rPr>
        <w:t>ю</w:t>
      </w:r>
      <w:r w:rsidRPr="00557FB6">
        <w:rPr>
          <w:rFonts w:ascii="Times New Roman" w:hAnsi="Times New Roman"/>
          <w:sz w:val="26"/>
          <w:szCs w:val="26"/>
        </w:rPr>
        <w:t>щихся</w:t>
      </w:r>
      <w:proofErr w:type="gramEnd"/>
      <w:r w:rsidRPr="00557FB6">
        <w:rPr>
          <w:rFonts w:ascii="Times New Roman" w:hAnsi="Times New Roman"/>
          <w:sz w:val="26"/>
          <w:szCs w:val="26"/>
        </w:rPr>
        <w:t xml:space="preserve"> из </w:t>
      </w:r>
      <w:r w:rsidR="00557FB6">
        <w:rPr>
          <w:rFonts w:ascii="Times New Roman" w:hAnsi="Times New Roman"/>
          <w:sz w:val="26"/>
          <w:szCs w:val="26"/>
        </w:rPr>
        <w:t>Учреждения</w:t>
      </w:r>
      <w:r w:rsidRPr="00557FB6">
        <w:rPr>
          <w:rFonts w:ascii="Times New Roman" w:hAnsi="Times New Roman"/>
          <w:sz w:val="26"/>
          <w:szCs w:val="26"/>
        </w:rPr>
        <w:t xml:space="preserve"> определяются уставом Учреждения.</w:t>
      </w:r>
    </w:p>
    <w:p w:rsidR="002A6EB1" w:rsidRPr="00557FB6" w:rsidRDefault="002A6EB1" w:rsidP="00D46E49">
      <w:pPr>
        <w:pStyle w:val="a4"/>
        <w:spacing w:after="0"/>
        <w:ind w:left="360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2A6EB1" w:rsidRPr="00D46E49" w:rsidRDefault="002A6EB1" w:rsidP="00D46E49">
      <w:pPr>
        <w:pStyle w:val="a4"/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6EB1" w:rsidRPr="00D46E49" w:rsidRDefault="002A6EB1" w:rsidP="00D46E49">
      <w:pPr>
        <w:pStyle w:val="a5"/>
        <w:spacing w:line="276" w:lineRule="auto"/>
        <w:ind w:right="10" w:firstLine="709"/>
        <w:jc w:val="both"/>
        <w:rPr>
          <w:color w:val="000000"/>
          <w:sz w:val="28"/>
        </w:rPr>
      </w:pPr>
    </w:p>
    <w:p w:rsidR="002A6EB1" w:rsidRPr="00D46E49" w:rsidRDefault="002A6EB1" w:rsidP="00D46E49">
      <w:pPr>
        <w:pStyle w:val="a5"/>
        <w:spacing w:line="276" w:lineRule="auto"/>
        <w:ind w:right="10"/>
        <w:jc w:val="both"/>
        <w:rPr>
          <w:color w:val="000000"/>
          <w:sz w:val="28"/>
        </w:rPr>
      </w:pPr>
    </w:p>
    <w:p w:rsidR="002A6EB1" w:rsidRPr="00D46E49" w:rsidRDefault="002A6EB1" w:rsidP="00D46E49">
      <w:pPr>
        <w:pStyle w:val="a5"/>
        <w:spacing w:line="276" w:lineRule="auto"/>
        <w:ind w:right="10" w:firstLine="709"/>
        <w:jc w:val="both"/>
        <w:rPr>
          <w:color w:val="000000"/>
          <w:sz w:val="28"/>
        </w:rPr>
      </w:pPr>
    </w:p>
    <w:p w:rsidR="002A6EB1" w:rsidRPr="00D46E49" w:rsidRDefault="002A6EB1" w:rsidP="00D46E4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EB1" w:rsidRPr="00D46E49" w:rsidRDefault="002A6EB1" w:rsidP="00D46E49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2A6EB1" w:rsidRPr="00D46E49" w:rsidRDefault="002A6EB1" w:rsidP="00D46E49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6EB1" w:rsidRPr="00D46E49" w:rsidRDefault="002A6EB1" w:rsidP="00D46E49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6EB1" w:rsidRPr="00D46E49" w:rsidRDefault="002A6EB1" w:rsidP="00D46E49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6EB1" w:rsidRPr="00D46E49" w:rsidRDefault="002A6EB1" w:rsidP="00D46E49">
      <w:pPr>
        <w:pStyle w:val="a4"/>
        <w:spacing w:after="0"/>
        <w:ind w:left="0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A6EB1" w:rsidRPr="00D46E49" w:rsidRDefault="002A6EB1" w:rsidP="00D46E49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2A6EB1" w:rsidRPr="00D46E49" w:rsidRDefault="002A6EB1" w:rsidP="00D46E49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2A6EB1" w:rsidRPr="00D46E49" w:rsidRDefault="002A6EB1" w:rsidP="00D46E4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EB1" w:rsidRPr="00D46E49" w:rsidRDefault="002A6EB1" w:rsidP="00D46E49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2A6EB1" w:rsidRPr="00D46E49" w:rsidRDefault="002A6EB1" w:rsidP="00D46E49">
      <w:pPr>
        <w:pStyle w:val="a4"/>
        <w:ind w:left="0" w:firstLine="720"/>
        <w:jc w:val="both"/>
        <w:rPr>
          <w:rFonts w:ascii="Times New Roman" w:hAnsi="Times New Roman"/>
          <w:sz w:val="28"/>
          <w:szCs w:val="28"/>
        </w:rPr>
      </w:pPr>
    </w:p>
    <w:sectPr w:rsidR="002A6EB1" w:rsidRPr="00D46E49" w:rsidSect="005D118C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FB6" w:rsidRDefault="00557FB6" w:rsidP="00557FB6">
      <w:pPr>
        <w:spacing w:after="0" w:line="240" w:lineRule="auto"/>
      </w:pPr>
      <w:r>
        <w:separator/>
      </w:r>
    </w:p>
  </w:endnote>
  <w:endnote w:type="continuationSeparator" w:id="1">
    <w:p w:rsidR="00557FB6" w:rsidRDefault="00557FB6" w:rsidP="0055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B6" w:rsidRDefault="00D7583A">
    <w:pPr>
      <w:pStyle w:val="aa"/>
      <w:jc w:val="right"/>
    </w:pPr>
    <w:fldSimple w:instr=" PAGE   \* MERGEFORMAT ">
      <w:r w:rsidR="00E96FFB">
        <w:rPr>
          <w:noProof/>
        </w:rPr>
        <w:t>1</w:t>
      </w:r>
    </w:fldSimple>
  </w:p>
  <w:p w:rsidR="00557FB6" w:rsidRDefault="00557F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FB6" w:rsidRDefault="00557FB6" w:rsidP="00557FB6">
      <w:pPr>
        <w:spacing w:after="0" w:line="240" w:lineRule="auto"/>
      </w:pPr>
      <w:r>
        <w:separator/>
      </w:r>
    </w:p>
  </w:footnote>
  <w:footnote w:type="continuationSeparator" w:id="1">
    <w:p w:rsidR="00557FB6" w:rsidRDefault="00557FB6" w:rsidP="0055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5A8"/>
    <w:multiLevelType w:val="multilevel"/>
    <w:tmpl w:val="A19C6DC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35C1C1D"/>
    <w:multiLevelType w:val="hybridMultilevel"/>
    <w:tmpl w:val="684CA70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DAF124E"/>
    <w:multiLevelType w:val="singleLevel"/>
    <w:tmpl w:val="D0F49AC0"/>
    <w:lvl w:ilvl="0">
      <w:start w:val="1"/>
      <w:numFmt w:val="decimal"/>
      <w:lvlText w:val="1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19354BB9"/>
    <w:multiLevelType w:val="hybridMultilevel"/>
    <w:tmpl w:val="99A84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51392"/>
    <w:multiLevelType w:val="hybridMultilevel"/>
    <w:tmpl w:val="53BA83D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640284A"/>
    <w:multiLevelType w:val="hybridMultilevel"/>
    <w:tmpl w:val="BAD296E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82E25E7"/>
    <w:multiLevelType w:val="multilevel"/>
    <w:tmpl w:val="3BEA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8310E5"/>
    <w:multiLevelType w:val="hybridMultilevel"/>
    <w:tmpl w:val="AA3067F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5CC2236"/>
    <w:multiLevelType w:val="multilevel"/>
    <w:tmpl w:val="57B2A9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35E71090"/>
    <w:multiLevelType w:val="hybridMultilevel"/>
    <w:tmpl w:val="14B60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27FE8"/>
    <w:multiLevelType w:val="hybridMultilevel"/>
    <w:tmpl w:val="92A43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C2ADC"/>
    <w:multiLevelType w:val="multilevel"/>
    <w:tmpl w:val="F91C58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/>
      </w:rPr>
    </w:lvl>
  </w:abstractNum>
  <w:abstractNum w:abstractNumId="12">
    <w:nsid w:val="4F9C60CA"/>
    <w:multiLevelType w:val="multilevel"/>
    <w:tmpl w:val="441693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56DD35F0"/>
    <w:multiLevelType w:val="hybridMultilevel"/>
    <w:tmpl w:val="76A6225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4FA268A"/>
    <w:multiLevelType w:val="multilevel"/>
    <w:tmpl w:val="3ED627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77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5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36" w:hanging="1800"/>
      </w:pPr>
      <w:rPr>
        <w:rFonts w:cs="Times New Roman" w:hint="default"/>
      </w:rPr>
    </w:lvl>
  </w:abstractNum>
  <w:abstractNum w:abstractNumId="15">
    <w:nsid w:val="73264E7C"/>
    <w:multiLevelType w:val="hybridMultilevel"/>
    <w:tmpl w:val="401CF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12"/>
  </w:num>
  <w:num w:numId="6">
    <w:abstractNumId w:val="14"/>
  </w:num>
  <w:num w:numId="7">
    <w:abstractNumId w:val="4"/>
  </w:num>
  <w:num w:numId="8">
    <w:abstractNumId w:val="7"/>
  </w:num>
  <w:num w:numId="9">
    <w:abstractNumId w:val="6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10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EDC"/>
    <w:rsid w:val="00036FCC"/>
    <w:rsid w:val="0006045D"/>
    <w:rsid w:val="000A3CEB"/>
    <w:rsid w:val="000E4114"/>
    <w:rsid w:val="00117ADC"/>
    <w:rsid w:val="00140D19"/>
    <w:rsid w:val="00151708"/>
    <w:rsid w:val="001A6A62"/>
    <w:rsid w:val="001E2A7B"/>
    <w:rsid w:val="00217CC8"/>
    <w:rsid w:val="0027339A"/>
    <w:rsid w:val="002A6EB1"/>
    <w:rsid w:val="002B19B7"/>
    <w:rsid w:val="00386C3E"/>
    <w:rsid w:val="003A18CA"/>
    <w:rsid w:val="003B1651"/>
    <w:rsid w:val="003B4308"/>
    <w:rsid w:val="00444BDA"/>
    <w:rsid w:val="004E789A"/>
    <w:rsid w:val="004F03AB"/>
    <w:rsid w:val="00557FB6"/>
    <w:rsid w:val="005726A1"/>
    <w:rsid w:val="00594105"/>
    <w:rsid w:val="005D118C"/>
    <w:rsid w:val="005F10A3"/>
    <w:rsid w:val="006348D0"/>
    <w:rsid w:val="00742903"/>
    <w:rsid w:val="00762B2A"/>
    <w:rsid w:val="0078448C"/>
    <w:rsid w:val="007A43D9"/>
    <w:rsid w:val="007F6825"/>
    <w:rsid w:val="00851FAE"/>
    <w:rsid w:val="008639E6"/>
    <w:rsid w:val="008C0905"/>
    <w:rsid w:val="00995C80"/>
    <w:rsid w:val="009A4193"/>
    <w:rsid w:val="00A14169"/>
    <w:rsid w:val="00AA7849"/>
    <w:rsid w:val="00AB0909"/>
    <w:rsid w:val="00AB495F"/>
    <w:rsid w:val="00AD4FA4"/>
    <w:rsid w:val="00B04967"/>
    <w:rsid w:val="00B32CA7"/>
    <w:rsid w:val="00B53902"/>
    <w:rsid w:val="00BB4C00"/>
    <w:rsid w:val="00BC6461"/>
    <w:rsid w:val="00C33C98"/>
    <w:rsid w:val="00C355EF"/>
    <w:rsid w:val="00C75565"/>
    <w:rsid w:val="00C835B4"/>
    <w:rsid w:val="00D2165D"/>
    <w:rsid w:val="00D46E49"/>
    <w:rsid w:val="00D5426C"/>
    <w:rsid w:val="00D65F4E"/>
    <w:rsid w:val="00D74604"/>
    <w:rsid w:val="00D7583A"/>
    <w:rsid w:val="00DA1637"/>
    <w:rsid w:val="00E917FB"/>
    <w:rsid w:val="00E93B2C"/>
    <w:rsid w:val="00E96FFB"/>
    <w:rsid w:val="00EA5767"/>
    <w:rsid w:val="00EE2F2E"/>
    <w:rsid w:val="00FC5EDC"/>
    <w:rsid w:val="00FC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D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5EDC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8639E6"/>
    <w:pPr>
      <w:ind w:left="720"/>
      <w:contextualSpacing/>
    </w:pPr>
  </w:style>
  <w:style w:type="paragraph" w:customStyle="1" w:styleId="a5">
    <w:name w:val="Стиль"/>
    <w:uiPriority w:val="99"/>
    <w:rsid w:val="00D542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Plain Text"/>
    <w:basedOn w:val="a"/>
    <w:link w:val="a7"/>
    <w:uiPriority w:val="99"/>
    <w:semiHidden/>
    <w:rsid w:val="00AD4FA4"/>
    <w:pPr>
      <w:spacing w:after="0" w:line="240" w:lineRule="auto"/>
      <w:ind w:left="357" w:firstLine="397"/>
    </w:pPr>
    <w:rPr>
      <w:rFonts w:ascii="Courier New" w:hAnsi="Courier New"/>
      <w:sz w:val="20"/>
    </w:rPr>
  </w:style>
  <w:style w:type="character" w:customStyle="1" w:styleId="a7">
    <w:name w:val="Текст Знак"/>
    <w:basedOn w:val="a0"/>
    <w:link w:val="a6"/>
    <w:uiPriority w:val="99"/>
    <w:semiHidden/>
    <w:locked/>
    <w:rsid w:val="00AD4FA4"/>
    <w:rPr>
      <w:rFonts w:ascii="Courier New" w:hAnsi="Courier New" w:cs="Times New Roman"/>
      <w:sz w:val="20"/>
    </w:rPr>
  </w:style>
  <w:style w:type="paragraph" w:styleId="a8">
    <w:name w:val="header"/>
    <w:basedOn w:val="a"/>
    <w:link w:val="a9"/>
    <w:uiPriority w:val="99"/>
    <w:semiHidden/>
    <w:unhideWhenUsed/>
    <w:rsid w:val="00557F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7FB6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557F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FB6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s-musicschool-1.ru/roditelyam/polozhenie-o-tekushej-i-promezhutochnoj-attestacii-mboudod-dmsh-1-g-yuzhno-sahalin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2032</Words>
  <Characters>16597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2013-08-15T18:51:00Z</dcterms:created>
  <dcterms:modified xsi:type="dcterms:W3CDTF">2016-08-10T19:33:00Z</dcterms:modified>
</cp:coreProperties>
</file>